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9DB" w:rsidRPr="00F72F0F" w:rsidRDefault="00FA09DB" w:rsidP="00F72F0F">
      <w:pPr>
        <w:pStyle w:val="Stopka"/>
        <w:rPr>
          <w:rFonts w:asciiTheme="minorHAnsi" w:hAnsiTheme="minorHAnsi" w:cstheme="minorHAnsi"/>
          <w:color w:val="000000"/>
          <w:sz w:val="20"/>
          <w:szCs w:val="20"/>
        </w:rPr>
      </w:pPr>
    </w:p>
    <w:p w:rsidR="00E74957" w:rsidRPr="00F72F0F" w:rsidRDefault="00512824" w:rsidP="00F72F0F">
      <w:pPr>
        <w:pStyle w:val="glowny"/>
        <w:tabs>
          <w:tab w:val="left" w:pos="720"/>
          <w:tab w:val="right" w:pos="9072"/>
        </w:tabs>
        <w:spacing w:line="240" w:lineRule="auto"/>
        <w:jc w:val="left"/>
        <w:rPr>
          <w:rFonts w:asciiTheme="minorHAnsi" w:hAnsiTheme="minorHAnsi" w:cstheme="minorHAnsi"/>
          <w:color w:val="auto"/>
          <w:sz w:val="20"/>
        </w:rPr>
      </w:pPr>
      <w:r w:rsidRPr="00F72F0F">
        <w:rPr>
          <w:rFonts w:asciiTheme="minorHAnsi" w:hAnsiTheme="minorHAnsi" w:cstheme="minorHAnsi"/>
          <w:color w:val="auto"/>
          <w:sz w:val="20"/>
        </w:rPr>
        <w:t>Załącznik nr 2</w:t>
      </w:r>
      <w:r w:rsidR="00E74957" w:rsidRPr="00F72F0F">
        <w:rPr>
          <w:rFonts w:asciiTheme="minorHAnsi" w:hAnsiTheme="minorHAnsi" w:cstheme="minorHAnsi"/>
          <w:color w:val="auto"/>
          <w:sz w:val="20"/>
        </w:rPr>
        <w:t xml:space="preserve"> – wzór formularza oferty</w:t>
      </w:r>
    </w:p>
    <w:p w:rsidR="00E74957" w:rsidRPr="00F72F0F" w:rsidRDefault="00E74957" w:rsidP="00F72F0F">
      <w:pPr>
        <w:rPr>
          <w:rFonts w:asciiTheme="minorHAnsi" w:hAnsiTheme="minorHAnsi" w:cstheme="minorHAnsi"/>
          <w:i/>
          <w:sz w:val="20"/>
          <w:szCs w:val="20"/>
        </w:rPr>
      </w:pPr>
    </w:p>
    <w:p w:rsidR="00E74957" w:rsidRPr="00F72F0F" w:rsidRDefault="00E74957" w:rsidP="00F72F0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72F0F">
        <w:rPr>
          <w:rFonts w:asciiTheme="minorHAnsi" w:hAnsiTheme="minorHAnsi" w:cstheme="minorHAnsi"/>
          <w:b/>
          <w:sz w:val="20"/>
          <w:szCs w:val="20"/>
        </w:rPr>
        <w:t>OFERTA</w:t>
      </w:r>
    </w:p>
    <w:p w:rsidR="00E74957" w:rsidRPr="00F72F0F" w:rsidRDefault="00E74957" w:rsidP="00F72F0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72F0F">
        <w:rPr>
          <w:rFonts w:asciiTheme="minorHAnsi" w:hAnsiTheme="minorHAnsi" w:cstheme="minorHAnsi"/>
          <w:b/>
          <w:sz w:val="20"/>
          <w:szCs w:val="20"/>
        </w:rPr>
        <w:t xml:space="preserve">DLA SAMODZIELNEGO PUBLICZNEGO ZAKŁADU OPIEKI ZDROWOTNEJ </w:t>
      </w:r>
    </w:p>
    <w:p w:rsidR="00512824" w:rsidRPr="00F72F0F" w:rsidRDefault="00E74957" w:rsidP="00F72F0F">
      <w:pPr>
        <w:jc w:val="center"/>
        <w:rPr>
          <w:rFonts w:asciiTheme="minorHAnsi" w:hAnsiTheme="minorHAnsi" w:cstheme="minorHAnsi"/>
          <w:sz w:val="20"/>
          <w:szCs w:val="20"/>
        </w:rPr>
      </w:pPr>
      <w:r w:rsidRPr="00F72F0F">
        <w:rPr>
          <w:rFonts w:asciiTheme="minorHAnsi" w:hAnsiTheme="minorHAnsi" w:cstheme="minorHAnsi"/>
          <w:b/>
          <w:sz w:val="20"/>
          <w:szCs w:val="20"/>
        </w:rPr>
        <w:t xml:space="preserve">PRZYCHODNIA MIEJSKA W PIESZYCACH SKŁADANA W POSTĘPOWANIU O UDZIELENIE ZAMÓWIENIA </w:t>
      </w:r>
    </w:p>
    <w:p w:rsidR="00811143" w:rsidRPr="00F72F0F" w:rsidRDefault="00811143" w:rsidP="00F72F0F">
      <w:pPr>
        <w:pStyle w:val="Tekstpodstawowy22"/>
        <w:rPr>
          <w:rFonts w:asciiTheme="minorHAnsi" w:hAnsiTheme="minorHAnsi" w:cstheme="minorHAnsi"/>
          <w:i/>
          <w:color w:val="FF0000"/>
          <w:sz w:val="20"/>
          <w:szCs w:val="20"/>
        </w:rPr>
      </w:pPr>
      <w:r w:rsidRPr="00F72F0F">
        <w:rPr>
          <w:rFonts w:asciiTheme="minorHAnsi" w:hAnsiTheme="minorHAnsi" w:cstheme="minorHAnsi"/>
          <w:i/>
          <w:sz w:val="20"/>
          <w:szCs w:val="20"/>
        </w:rPr>
        <w:t>Zakup wyposażenia sali zabiegowej na potrzeby SP ZOZ Przychodnia Miejska w Pieszycach</w:t>
      </w:r>
      <w:r w:rsidR="00F72F0F">
        <w:rPr>
          <w:rFonts w:asciiTheme="minorHAnsi" w:hAnsiTheme="minorHAnsi" w:cstheme="minorHAnsi"/>
          <w:i/>
          <w:sz w:val="20"/>
          <w:szCs w:val="20"/>
        </w:rPr>
        <w:t>.</w:t>
      </w:r>
    </w:p>
    <w:p w:rsidR="00E74957" w:rsidRPr="00F72F0F" w:rsidRDefault="00E74957" w:rsidP="00F72F0F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74957" w:rsidRPr="00F72F0F" w:rsidRDefault="00E74957" w:rsidP="003A406B">
      <w:pPr>
        <w:pStyle w:val="Akapitzlist"/>
        <w:numPr>
          <w:ilvl w:val="0"/>
          <w:numId w:val="39"/>
        </w:numPr>
        <w:tabs>
          <w:tab w:val="left" w:pos="3465"/>
        </w:tabs>
        <w:ind w:left="426" w:right="-92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72F0F">
        <w:rPr>
          <w:rFonts w:asciiTheme="minorHAnsi" w:hAnsiTheme="minorHAnsi" w:cstheme="minorHAnsi"/>
          <w:b/>
          <w:sz w:val="20"/>
          <w:szCs w:val="20"/>
        </w:rPr>
        <w:t xml:space="preserve">WYKONAWCA </w:t>
      </w:r>
      <w:r w:rsidRPr="00F72F0F">
        <w:rPr>
          <w:rFonts w:asciiTheme="minorHAnsi" w:hAnsiTheme="minorHAnsi" w:cstheme="minorHAnsi"/>
          <w:sz w:val="20"/>
          <w:szCs w:val="20"/>
        </w:rPr>
        <w:t xml:space="preserve"> - należy podać:</w:t>
      </w:r>
    </w:p>
    <w:p w:rsidR="00E74957" w:rsidRPr="00F72F0F" w:rsidRDefault="00E74957" w:rsidP="00F72F0F">
      <w:pPr>
        <w:pStyle w:val="Akapitzlist"/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F72F0F">
        <w:rPr>
          <w:rFonts w:asciiTheme="minorHAnsi" w:hAnsiTheme="minorHAnsi" w:cstheme="minorHAnsi"/>
          <w:sz w:val="20"/>
          <w:szCs w:val="20"/>
        </w:rPr>
        <w:t>NAZWĘ WYKONAWCY:</w:t>
      </w:r>
    </w:p>
    <w:p w:rsidR="00E74957" w:rsidRPr="00F72F0F" w:rsidRDefault="00E74957" w:rsidP="00F72F0F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F72F0F">
        <w:rPr>
          <w:rFonts w:asciiTheme="minorHAnsi" w:hAnsiTheme="minorHAnsi" w:cstheme="minorHAnsi"/>
          <w:sz w:val="20"/>
          <w:szCs w:val="20"/>
        </w:rPr>
        <w:t>NIP/PESEL:</w:t>
      </w:r>
    </w:p>
    <w:p w:rsidR="00E74957" w:rsidRPr="00F72F0F" w:rsidRDefault="00E74957" w:rsidP="00F72F0F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F72F0F">
        <w:rPr>
          <w:rFonts w:asciiTheme="minorHAnsi" w:hAnsiTheme="minorHAnsi" w:cstheme="minorHAnsi"/>
          <w:sz w:val="20"/>
          <w:szCs w:val="20"/>
        </w:rPr>
        <w:t>REGON:</w:t>
      </w:r>
    </w:p>
    <w:p w:rsidR="00E74957" w:rsidRPr="00F72F0F" w:rsidRDefault="00E74957" w:rsidP="00F72F0F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F72F0F">
        <w:rPr>
          <w:rFonts w:asciiTheme="minorHAnsi" w:hAnsiTheme="minorHAnsi" w:cstheme="minorHAnsi"/>
          <w:sz w:val="20"/>
          <w:szCs w:val="20"/>
        </w:rPr>
        <w:t>ADRES:</w:t>
      </w:r>
    </w:p>
    <w:p w:rsidR="00E74957" w:rsidRPr="00F72F0F" w:rsidRDefault="00E74957" w:rsidP="00F72F0F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F72F0F">
        <w:rPr>
          <w:rFonts w:asciiTheme="minorHAnsi" w:hAnsiTheme="minorHAnsi" w:cstheme="minorHAnsi"/>
          <w:sz w:val="20"/>
          <w:szCs w:val="20"/>
        </w:rPr>
        <w:t>WOJEWÓDZTWO:</w:t>
      </w:r>
    </w:p>
    <w:p w:rsidR="00E74957" w:rsidRPr="00F72F0F" w:rsidRDefault="00E74957" w:rsidP="00F72F0F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F72F0F">
        <w:rPr>
          <w:rFonts w:asciiTheme="minorHAnsi" w:hAnsiTheme="minorHAnsi" w:cstheme="minorHAnsi"/>
          <w:sz w:val="20"/>
          <w:szCs w:val="20"/>
        </w:rPr>
        <w:t>TEL.:</w:t>
      </w:r>
    </w:p>
    <w:p w:rsidR="00E74957" w:rsidRPr="00F72F0F" w:rsidRDefault="00E74957" w:rsidP="00F72F0F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F72F0F">
        <w:rPr>
          <w:rFonts w:asciiTheme="minorHAnsi" w:hAnsiTheme="minorHAnsi" w:cstheme="minorHAnsi"/>
          <w:sz w:val="20"/>
          <w:szCs w:val="20"/>
        </w:rPr>
        <w:t>E-MAIL:</w:t>
      </w:r>
    </w:p>
    <w:p w:rsidR="00E74957" w:rsidRPr="00F72F0F" w:rsidRDefault="00E74957" w:rsidP="00F72F0F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  <w:r w:rsidRPr="00F72F0F">
        <w:rPr>
          <w:rFonts w:asciiTheme="minorHAnsi" w:hAnsiTheme="minorHAnsi" w:cstheme="minorHAnsi"/>
          <w:sz w:val="20"/>
          <w:szCs w:val="20"/>
        </w:rPr>
        <w:t>adres do korespondencji jeżeli inny niż podany wyżej:………………………………………………………</w:t>
      </w:r>
    </w:p>
    <w:p w:rsidR="00E74957" w:rsidRPr="00F72F0F" w:rsidRDefault="00E74957" w:rsidP="00F72F0F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</w:p>
    <w:p w:rsidR="00E74957" w:rsidRPr="00F72F0F" w:rsidRDefault="00E74957" w:rsidP="00F72F0F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72F0F">
        <w:rPr>
          <w:rFonts w:asciiTheme="minorHAnsi" w:hAnsiTheme="minorHAnsi" w:cstheme="minorHAnsi"/>
          <w:sz w:val="20"/>
          <w:szCs w:val="20"/>
        </w:rPr>
        <w:t xml:space="preserve">Wykonawca jest </w:t>
      </w:r>
      <w:proofErr w:type="spellStart"/>
      <w:r w:rsidRPr="00F72F0F">
        <w:rPr>
          <w:rFonts w:asciiTheme="minorHAnsi" w:hAnsiTheme="minorHAnsi" w:cstheme="minorHAnsi"/>
          <w:sz w:val="20"/>
          <w:szCs w:val="20"/>
        </w:rPr>
        <w:t>mikroprzedsiębiorstwem</w:t>
      </w:r>
      <w:proofErr w:type="spellEnd"/>
      <w:r w:rsidRPr="00F72F0F">
        <w:rPr>
          <w:rFonts w:asciiTheme="minorHAnsi" w:hAnsiTheme="minorHAnsi" w:cstheme="minorHAnsi"/>
          <w:sz w:val="20"/>
          <w:szCs w:val="20"/>
        </w:rPr>
        <w:t xml:space="preserve"> bądź małym lub średnim przedsiębiorstwem</w:t>
      </w:r>
      <w:r w:rsidRPr="00F72F0F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  <w:r w:rsidRPr="00F72F0F">
        <w:rPr>
          <w:rFonts w:asciiTheme="minorHAnsi" w:hAnsiTheme="minorHAnsi" w:cstheme="minorHAnsi"/>
          <w:b/>
          <w:sz w:val="20"/>
          <w:szCs w:val="20"/>
        </w:rPr>
        <w:t>:</w:t>
      </w:r>
    </w:p>
    <w:p w:rsidR="00E74957" w:rsidRPr="00F72F0F" w:rsidRDefault="00A254FB" w:rsidP="00F72F0F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b/>
            <w:sz w:val="20"/>
            <w:szCs w:val="20"/>
          </w:rPr>
          <w:id w:val="-919249864"/>
        </w:sdtPr>
        <w:sdtContent>
          <w:r w:rsidR="00E74957" w:rsidRPr="00F72F0F">
            <w:rPr>
              <w:rFonts w:asciiTheme="minorHAnsi" w:eastAsia="MS Gothic" w:hAnsi="Segoe UI Symbol" w:cstheme="minorHAnsi"/>
              <w:b/>
              <w:sz w:val="20"/>
              <w:szCs w:val="20"/>
            </w:rPr>
            <w:t>☐</w:t>
          </w:r>
        </w:sdtContent>
      </w:sdt>
      <w:r w:rsidR="00E74957" w:rsidRPr="00F72F0F">
        <w:rPr>
          <w:rFonts w:asciiTheme="minorHAnsi" w:hAnsiTheme="minorHAnsi" w:cstheme="minorHAnsi"/>
          <w:sz w:val="20"/>
          <w:szCs w:val="20"/>
        </w:rPr>
        <w:t xml:space="preserve"> </w:t>
      </w:r>
      <w:r w:rsidR="00E74957" w:rsidRPr="00F72F0F">
        <w:rPr>
          <w:rFonts w:asciiTheme="minorHAnsi" w:hAnsiTheme="minorHAnsi" w:cstheme="minorHAnsi"/>
          <w:b/>
          <w:sz w:val="20"/>
          <w:szCs w:val="20"/>
        </w:rPr>
        <w:t>TAK</w:t>
      </w:r>
      <w:r w:rsidR="00E74957" w:rsidRPr="00F72F0F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F72F0F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F72F0F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F72F0F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F72F0F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F72F0F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F72F0F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F72F0F">
        <w:rPr>
          <w:rFonts w:asciiTheme="minorHAnsi" w:hAnsiTheme="minorHAnsi" w:cstheme="minorHAnsi"/>
          <w:b/>
          <w:sz w:val="20"/>
          <w:szCs w:val="20"/>
        </w:rPr>
        <w:tab/>
      </w:r>
      <w:r w:rsidR="00E74957" w:rsidRPr="00F72F0F">
        <w:rPr>
          <w:rFonts w:asciiTheme="minorHAnsi" w:hAnsiTheme="minorHAnsi" w:cstheme="minorHAnsi"/>
          <w:sz w:val="20"/>
          <w:szCs w:val="20"/>
        </w:rPr>
        <w:tab/>
      </w:r>
      <w:sdt>
        <w:sdtPr>
          <w:rPr>
            <w:rFonts w:asciiTheme="minorHAnsi" w:hAnsiTheme="minorHAnsi" w:cstheme="minorHAnsi"/>
            <w:b/>
            <w:sz w:val="20"/>
            <w:szCs w:val="20"/>
          </w:rPr>
          <w:id w:val="130221791"/>
        </w:sdtPr>
        <w:sdtContent>
          <w:r w:rsidR="00E74957" w:rsidRPr="00F72F0F">
            <w:rPr>
              <w:rFonts w:asciiTheme="minorHAnsi" w:eastAsia="MS Gothic" w:hAnsi="MS Gothic" w:cstheme="minorHAnsi"/>
              <w:b/>
              <w:sz w:val="20"/>
              <w:szCs w:val="20"/>
            </w:rPr>
            <w:t>☐</w:t>
          </w:r>
        </w:sdtContent>
      </w:sdt>
      <w:r w:rsidR="00E74957" w:rsidRPr="00F72F0F">
        <w:rPr>
          <w:rFonts w:asciiTheme="minorHAnsi" w:hAnsiTheme="minorHAnsi" w:cstheme="minorHAnsi"/>
          <w:b/>
          <w:sz w:val="20"/>
          <w:szCs w:val="20"/>
        </w:rPr>
        <w:t xml:space="preserve"> NIE</w:t>
      </w:r>
    </w:p>
    <w:p w:rsidR="00E74957" w:rsidRPr="00F72F0F" w:rsidRDefault="00E74957" w:rsidP="00F72F0F">
      <w:pPr>
        <w:tabs>
          <w:tab w:val="left" w:pos="3465"/>
        </w:tabs>
        <w:ind w:left="426" w:right="-92"/>
        <w:jc w:val="both"/>
        <w:rPr>
          <w:rFonts w:asciiTheme="minorHAnsi" w:hAnsiTheme="minorHAnsi" w:cstheme="minorHAnsi"/>
          <w:sz w:val="20"/>
          <w:szCs w:val="20"/>
        </w:rPr>
      </w:pPr>
    </w:p>
    <w:p w:rsidR="00E74957" w:rsidRPr="00F72F0F" w:rsidRDefault="00E74957" w:rsidP="003A406B">
      <w:pPr>
        <w:pStyle w:val="Akapitzlist"/>
        <w:numPr>
          <w:ilvl w:val="0"/>
          <w:numId w:val="39"/>
        </w:numPr>
        <w:tabs>
          <w:tab w:val="left" w:pos="3465"/>
        </w:tabs>
        <w:ind w:left="426" w:right="-92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72F0F">
        <w:rPr>
          <w:rFonts w:asciiTheme="minorHAnsi" w:hAnsiTheme="minorHAnsi" w:cstheme="minorHAnsi"/>
          <w:sz w:val="20"/>
          <w:szCs w:val="20"/>
        </w:rPr>
        <w:t>Przedkładając ofertę oświadczam / y, że znany jest mi / nam zakres przedmiotu zamówienia, zrealizuję / zrealizujemy zamówienie zgodnie z wszystkimi warunkami zawartymi w Specyfikacji Istotnych Warunków Zamówienia oraz akceptuje / my w wszystkie warunki zawarte w dokumentacji przetargowej jako wyłączną podstawę postępowania o udzielenie zamówienia publicznego oraz oferuję / my:</w:t>
      </w:r>
    </w:p>
    <w:p w:rsidR="00490BAF" w:rsidRPr="00F72F0F" w:rsidRDefault="00490BAF" w:rsidP="003A406B">
      <w:pPr>
        <w:pStyle w:val="Akapitzlist"/>
        <w:numPr>
          <w:ilvl w:val="0"/>
          <w:numId w:val="66"/>
        </w:numPr>
        <w:tabs>
          <w:tab w:val="left" w:pos="3465"/>
        </w:tabs>
        <w:ind w:left="851" w:right="-92" w:hanging="425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72F0F">
        <w:rPr>
          <w:rFonts w:asciiTheme="minorHAnsi" w:hAnsiTheme="minorHAnsi" w:cstheme="minorHAnsi"/>
          <w:sz w:val="20"/>
          <w:szCs w:val="20"/>
        </w:rPr>
        <w:t>wykonanie przedmiotu zamówienia za cenę ryczałtową brutto .................................złotych (słownie:.....................................................................................................................................) zawierająca w sobie podatek VAT w wysokości ..... %, co stanowi kwotę ................................PLN (słownie ...................................................................................... PLN) kwota netto: ……………………………………………………………………………………………….……………………PLN</w:t>
      </w:r>
    </w:p>
    <w:p w:rsidR="00490BAF" w:rsidRPr="00F72F0F" w:rsidRDefault="00627A2C" w:rsidP="003A406B">
      <w:pPr>
        <w:pStyle w:val="Akapitzlist"/>
        <w:numPr>
          <w:ilvl w:val="0"/>
          <w:numId w:val="66"/>
        </w:numPr>
        <w:tabs>
          <w:tab w:val="left" w:pos="3465"/>
        </w:tabs>
        <w:ind w:left="851" w:right="-92" w:hanging="425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72F0F">
        <w:rPr>
          <w:rFonts w:asciiTheme="minorHAnsi" w:hAnsiTheme="minorHAnsi" w:cstheme="minorHAnsi"/>
          <w:sz w:val="20"/>
          <w:szCs w:val="20"/>
        </w:rPr>
        <w:t>urządzenia</w:t>
      </w:r>
      <w:r w:rsidR="00490BAF" w:rsidRPr="00F72F0F">
        <w:rPr>
          <w:rFonts w:asciiTheme="minorHAnsi" w:hAnsiTheme="minorHAnsi" w:cstheme="minorHAnsi"/>
          <w:sz w:val="20"/>
          <w:szCs w:val="20"/>
        </w:rPr>
        <w:t>:</w:t>
      </w:r>
    </w:p>
    <w:p w:rsidR="00627A2C" w:rsidRPr="00F72F0F" w:rsidRDefault="00627A2C" w:rsidP="00F72F0F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2319"/>
        <w:gridCol w:w="884"/>
        <w:gridCol w:w="6085"/>
      </w:tblGrid>
      <w:tr w:rsidR="00627A2C" w:rsidRPr="00F72F0F" w:rsidTr="008F6E9E">
        <w:tc>
          <w:tcPr>
            <w:tcW w:w="9288" w:type="dxa"/>
            <w:gridSpan w:val="3"/>
            <w:shd w:val="pct10" w:color="auto" w:fill="auto"/>
          </w:tcPr>
          <w:p w:rsidR="00627A2C" w:rsidRPr="00F72F0F" w:rsidRDefault="00627A2C" w:rsidP="00F72F0F">
            <w:pPr>
              <w:pStyle w:val="Tekstpodstawowy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Dane ogólne - </w:t>
            </w: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Kolumna chirurgiczna</w:t>
            </w:r>
          </w:p>
        </w:tc>
      </w:tr>
      <w:tr w:rsidR="00627A2C" w:rsidRPr="00F72F0F" w:rsidTr="008F6E9E">
        <w:tc>
          <w:tcPr>
            <w:tcW w:w="2319" w:type="dxa"/>
            <w:shd w:val="pct10" w:color="auto" w:fill="auto"/>
          </w:tcPr>
          <w:p w:rsidR="00627A2C" w:rsidRPr="00F72F0F" w:rsidRDefault="00627A2C" w:rsidP="00F72F0F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>Pełna nazwa aparatu:</w:t>
            </w:r>
          </w:p>
        </w:tc>
        <w:tc>
          <w:tcPr>
            <w:tcW w:w="884" w:type="dxa"/>
          </w:tcPr>
          <w:p w:rsidR="00627A2C" w:rsidRPr="00F72F0F" w:rsidRDefault="00627A2C" w:rsidP="00F72F0F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i/>
                <w:sz w:val="20"/>
                <w:szCs w:val="20"/>
              </w:rPr>
              <w:t>Podać</w:t>
            </w:r>
          </w:p>
        </w:tc>
        <w:tc>
          <w:tcPr>
            <w:tcW w:w="6085" w:type="dxa"/>
          </w:tcPr>
          <w:p w:rsidR="00627A2C" w:rsidRPr="00F72F0F" w:rsidRDefault="00627A2C" w:rsidP="00F72F0F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27A2C" w:rsidRPr="00F72F0F" w:rsidTr="008F6E9E">
        <w:tc>
          <w:tcPr>
            <w:tcW w:w="2319" w:type="dxa"/>
            <w:shd w:val="pct10" w:color="auto" w:fill="auto"/>
          </w:tcPr>
          <w:p w:rsidR="00627A2C" w:rsidRPr="00F72F0F" w:rsidRDefault="00627A2C" w:rsidP="00F72F0F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>Producent:</w:t>
            </w:r>
          </w:p>
        </w:tc>
        <w:tc>
          <w:tcPr>
            <w:tcW w:w="884" w:type="dxa"/>
          </w:tcPr>
          <w:p w:rsidR="00627A2C" w:rsidRPr="00F72F0F" w:rsidRDefault="00627A2C" w:rsidP="00F72F0F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i/>
                <w:sz w:val="20"/>
                <w:szCs w:val="20"/>
              </w:rPr>
              <w:t>Podać</w:t>
            </w:r>
          </w:p>
        </w:tc>
        <w:tc>
          <w:tcPr>
            <w:tcW w:w="6085" w:type="dxa"/>
          </w:tcPr>
          <w:p w:rsidR="00627A2C" w:rsidRPr="00F72F0F" w:rsidRDefault="00627A2C" w:rsidP="00F72F0F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27A2C" w:rsidRPr="00F72F0F" w:rsidTr="008F6E9E">
        <w:tc>
          <w:tcPr>
            <w:tcW w:w="2319" w:type="dxa"/>
            <w:shd w:val="pct10" w:color="auto" w:fill="auto"/>
          </w:tcPr>
          <w:p w:rsidR="00627A2C" w:rsidRPr="00F72F0F" w:rsidRDefault="00627A2C" w:rsidP="00F72F0F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>Kraj pochodzenia:</w:t>
            </w:r>
          </w:p>
        </w:tc>
        <w:tc>
          <w:tcPr>
            <w:tcW w:w="884" w:type="dxa"/>
          </w:tcPr>
          <w:p w:rsidR="00627A2C" w:rsidRPr="00F72F0F" w:rsidRDefault="00627A2C" w:rsidP="00F72F0F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i/>
                <w:sz w:val="20"/>
                <w:szCs w:val="20"/>
              </w:rPr>
              <w:t>Podać</w:t>
            </w:r>
          </w:p>
        </w:tc>
        <w:tc>
          <w:tcPr>
            <w:tcW w:w="6085" w:type="dxa"/>
          </w:tcPr>
          <w:p w:rsidR="00627A2C" w:rsidRPr="00F72F0F" w:rsidRDefault="00627A2C" w:rsidP="00F72F0F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27A2C" w:rsidRPr="00F72F0F" w:rsidTr="008F6E9E">
        <w:tc>
          <w:tcPr>
            <w:tcW w:w="2319" w:type="dxa"/>
            <w:shd w:val="pct10" w:color="auto" w:fill="auto"/>
          </w:tcPr>
          <w:p w:rsidR="00627A2C" w:rsidRPr="00F72F0F" w:rsidRDefault="00627A2C" w:rsidP="00F72F0F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>Rok produkcji</w:t>
            </w:r>
          </w:p>
        </w:tc>
        <w:tc>
          <w:tcPr>
            <w:tcW w:w="884" w:type="dxa"/>
          </w:tcPr>
          <w:p w:rsidR="00627A2C" w:rsidRPr="00F72F0F" w:rsidRDefault="00627A2C" w:rsidP="00F72F0F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i/>
                <w:sz w:val="20"/>
                <w:szCs w:val="20"/>
              </w:rPr>
              <w:t>Podać</w:t>
            </w:r>
          </w:p>
        </w:tc>
        <w:tc>
          <w:tcPr>
            <w:tcW w:w="6085" w:type="dxa"/>
          </w:tcPr>
          <w:p w:rsidR="00627A2C" w:rsidRPr="00F72F0F" w:rsidRDefault="00627A2C" w:rsidP="00F72F0F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27A2C" w:rsidRPr="00F72F0F" w:rsidRDefault="00627A2C" w:rsidP="00F72F0F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6"/>
        <w:gridCol w:w="6867"/>
        <w:gridCol w:w="1843"/>
      </w:tblGrid>
      <w:tr w:rsidR="00627A2C" w:rsidRPr="00F72F0F" w:rsidTr="008F6E9E">
        <w:trPr>
          <w:trHeight w:val="147"/>
        </w:trPr>
        <w:tc>
          <w:tcPr>
            <w:tcW w:w="64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LP</w:t>
            </w:r>
          </w:p>
        </w:tc>
        <w:tc>
          <w:tcPr>
            <w:tcW w:w="6867" w:type="dxa"/>
            <w:shd w:val="clear" w:color="auto" w:fill="C0C0C0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Nazwa i opis parametru lub funkcji urządzenia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bCs/>
                <w:smallCaps/>
                <w:sz w:val="20"/>
                <w:szCs w:val="20"/>
              </w:rPr>
              <w:t>parametr oferowany – podać</w:t>
            </w:r>
          </w:p>
        </w:tc>
      </w:tr>
      <w:tr w:rsidR="00627A2C" w:rsidRPr="00F72F0F" w:rsidTr="008F6E9E">
        <w:trPr>
          <w:trHeight w:val="147"/>
        </w:trPr>
        <w:tc>
          <w:tcPr>
            <w:tcW w:w="9356" w:type="dxa"/>
            <w:gridSpan w:val="3"/>
            <w:shd w:val="pct10" w:color="auto" w:fill="auto"/>
            <w:vAlign w:val="center"/>
          </w:tcPr>
          <w:p w:rsidR="00627A2C" w:rsidRPr="00F72F0F" w:rsidRDefault="00627A2C" w:rsidP="00F72F0F">
            <w:pPr>
              <w:pStyle w:val="Akapitzlist"/>
              <w:numPr>
                <w:ilvl w:val="1"/>
                <w:numId w:val="3"/>
              </w:numPr>
              <w:ind w:left="0" w:firstLine="34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Kolumna chirurgiczna – 1 sztuka</w:t>
            </w: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6867" w:type="dxa"/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>Ogólne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lastRenderedPageBreak/>
              <w:t>1.1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Sufitowa jednostka chirurgiczna – urządzenie zakwalifikowane do wyrobów medycznych klasy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IIb</w:t>
            </w:r>
            <w:proofErr w:type="spellEnd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1.2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Urządzenie łatwe w utrzymaniu czystości – gładkie powierzchnie profili konstrukcyjnych bez widocznych śrub lub nitów mocujących, wszelkie zaślepki na konsoli montowane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bezśrubowo</w:t>
            </w:r>
            <w:proofErr w:type="spellEnd"/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1.3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Zestaw przyłączy elektryczno-gazowych. Płyta interfejsowa z przewodami elastycznymi zakończonymi zaworami odcinającymi do podłączenia sztywnego z instalacją szpitalną.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1.4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Tworzywowa zaoblona obudowa sufitowa zakrywająca elementy montażowe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1.5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Zawiesie sufitowe posiadające regulację umożliwiające montaż i dostosowanie do wymaganej wysokości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1.6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Waga kolumny bez elementów wyposażenia dodatkowego max 220 kg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1.7</w:t>
            </w:r>
          </w:p>
        </w:tc>
        <w:tc>
          <w:tcPr>
            <w:tcW w:w="6867" w:type="dxa"/>
            <w:tcBorders>
              <w:bottom w:val="single" w:sz="4" w:space="0" w:color="auto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Dopuszczalne obciążenie min. 130 kg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6867" w:type="dxa"/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>Konsola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2.1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Konsola wykonana całkowicie z aluminium malowanego na kolor z palety RAL – możliwość wyboru kolorystyki lakierowania poszczególnych ścianek z palety RAL celem dostosowania jej do koloru sali operacyjnej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2.2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Kształt konsoli trapezoidalny – nie dopuszcza się kształtów okrągłych i prostokątnych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2.3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Profil konstrukcyjny konsoli dzielony z osobnym kanałem dla przewodów elektrycznych oraz dla przewodów gazowych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2.4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Kanały prowadzone pionowe wzdłuż wysokości konsoli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2.5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Ścianki konsoli o grubości min. 2 mm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2.6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Gniazda gazowe montowane na ściance kanału z przewodami gazowymi umieszczone w jednym pionowym rzędzie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2.7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Gniazda elektryczne, wyrównania potencjału oraz teletechniczne montowane n ściance kanału z przewodami elektrycznymi w pionowym rzędzie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2.8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Możliwość wyboru przez Zamawiającego konfiguracji montażu gniazd elektrycznych oraz gazowych – do wyboru  montaż na ściankach bocznych (gniazd gazowych) lub na  ściance tylnej (gniazda elektryczne)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2.9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Konsola pionowa o wysokości min. 1200 mm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Całkowita szerokość konsoli bez elementów wyposażenia zewnętrznego 390 mm +/-10 mm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2.11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Całkowita głębokość konsoli bez elementów wyposażenia zewnętrznego 200 mm +/-10 mm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2.12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Kąt mocowania ścianek bocznych w stosunku do ścianki frontowej na której znajduje się profil montażowy min 45°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2.13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Możliwość obrotu konsoli o min. 330° z możliwością ograniczenia kąta obrotu min. co 30°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2.14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Punkty poboru gazów medycznych zgodne ze standardem szwedzkim SS8752430 (tzw. typ AGA):</w:t>
            </w:r>
          </w:p>
          <w:p w:rsidR="00627A2C" w:rsidRPr="00F72F0F" w:rsidRDefault="00627A2C" w:rsidP="00F72F0F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x AIR    - sprężone powietrze</w:t>
            </w:r>
          </w:p>
          <w:p w:rsidR="00627A2C" w:rsidRPr="00F72F0F" w:rsidRDefault="00627A2C" w:rsidP="00F72F0F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x VAC   - próżnia</w:t>
            </w:r>
          </w:p>
          <w:p w:rsidR="00627A2C" w:rsidRPr="00F72F0F" w:rsidRDefault="00627A2C" w:rsidP="00F72F0F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x O2      - tlen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2.15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Konsola wyposażona w manometry kontrolne gazów – po jednym dla każdego z rodzajów gazów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2.16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Konsola wyposażona w gniazda elektryczne:</w:t>
            </w:r>
          </w:p>
          <w:p w:rsidR="00627A2C" w:rsidRPr="00F72F0F" w:rsidRDefault="00627A2C" w:rsidP="00F72F0F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12 x gniazdo elektryczne  - gniazda </w:t>
            </w:r>
            <w:proofErr w:type="spellStart"/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zlicowane</w:t>
            </w:r>
            <w:proofErr w:type="spellEnd"/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 powierzchnią ścianki konsoli – gniazda podzielone na min. Dwa obwody</w:t>
            </w:r>
          </w:p>
          <w:p w:rsidR="00627A2C" w:rsidRPr="00F72F0F" w:rsidRDefault="00627A2C" w:rsidP="00F72F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 x bolec wyrównania potencjałów – gniazdo nie wystające poza obrys ścinaki konsoli o więcej niż 2 mm</w:t>
            </w:r>
          </w:p>
          <w:p w:rsidR="00627A2C" w:rsidRPr="00F72F0F" w:rsidRDefault="00627A2C" w:rsidP="00F72F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 x gniazdo teletechniczne typu RJ 45 cat.6 – gniazdo </w:t>
            </w:r>
            <w:proofErr w:type="spellStart"/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zlicowane</w:t>
            </w:r>
            <w:proofErr w:type="spellEnd"/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 powierzchnią ścianki konsoli.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lastRenderedPageBreak/>
              <w:t>2.17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W środkowej części konsoli umieszczony prostokątny profil montażowy z anodowanego aluminium umożliwiający bezstopniowe mocowanie półek i szuflad na dowolnej wysokości. Profil zintegrowany z konsolą nie wystający poza jej obrys. Półki i szuflady z możliwością regulacji wysokości przez użytkowników.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2.18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ind w:right="14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System mocowania półek i wyposażenia w profilu montażowym umożliwiający łatwy ich demontaż, zmianę kolejności montażu a także wymianę na inne wyposażenie bez potrzeby demontażu uchwytu głównego instalowanego w profilu montażowym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2.19</w:t>
            </w:r>
          </w:p>
        </w:tc>
        <w:tc>
          <w:tcPr>
            <w:tcW w:w="6867" w:type="dxa"/>
            <w:tcBorders>
              <w:bottom w:val="single" w:sz="4" w:space="0" w:color="auto"/>
            </w:tcBorders>
            <w:vAlign w:val="center"/>
          </w:tcPr>
          <w:p w:rsidR="00627A2C" w:rsidRPr="00F72F0F" w:rsidRDefault="00627A2C" w:rsidP="00F72F0F">
            <w:pPr>
              <w:ind w:right="14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Konsola łączona z ramieniem poprzez łącznik o przekroju owalnym i średnicy min. 11 cm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tabs>
                <w:tab w:val="left" w:pos="-533"/>
              </w:tabs>
              <w:ind w:left="-533" w:right="-455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6867" w:type="dxa"/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ind w:righ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>Ramiona  nośne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tabs>
                <w:tab w:val="left" w:pos="-533"/>
              </w:tabs>
              <w:ind w:left="-533" w:right="-455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3.1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ind w:righ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Poziome podwójne  ramię nośne o długości min. 2100 mm – wymiar liczony jako odległość od osi do osi obrotu pierwszego ramienia do osi obrotu drugiego ramienia.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tabs>
                <w:tab w:val="left" w:pos="-533"/>
              </w:tabs>
              <w:ind w:left="-533" w:right="-455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3.2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tabs>
                <w:tab w:val="left" w:pos="3660"/>
              </w:tabs>
              <w:ind w:righ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Człon pierwszy (górny) ramienia dłuższy niż drugi (dolny)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tabs>
                <w:tab w:val="left" w:pos="-533"/>
              </w:tabs>
              <w:ind w:left="-533" w:right="-455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3.3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ind w:righ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Ramię wykonane z aluminium malowanego na kolor z palety RAL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tabs>
                <w:tab w:val="left" w:pos="-533"/>
              </w:tabs>
              <w:ind w:left="-533" w:right="-455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3.4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ind w:righ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Profil ramienia w kształcie prostokąta (bez powierzchni wypukłych lub wklęsłych) ułatwiający utrzymanie czystości. Krawędzie zaokrąglone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tabs>
                <w:tab w:val="left" w:pos="-533"/>
              </w:tabs>
              <w:ind w:left="-533" w:right="-455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3.5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ind w:righ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Aluminiowe lub tworzywowe zaślepki zakończenia ramienia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tabs>
                <w:tab w:val="left" w:pos="-533"/>
              </w:tabs>
              <w:ind w:left="-533" w:right="-455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3.6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ind w:righ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Szerokość profilu 220 mm +/-10 mm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tabs>
                <w:tab w:val="left" w:pos="-533"/>
              </w:tabs>
              <w:ind w:left="-533" w:right="-455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3.7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ind w:righ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Wysokość profilu 120 mm +/-10 mm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tabs>
                <w:tab w:val="left" w:pos="-533"/>
              </w:tabs>
              <w:ind w:left="-533" w:right="-455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3.8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ind w:righ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Grubość ścianki profilu min. 9 mm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tabs>
                <w:tab w:val="left" w:pos="-533"/>
              </w:tabs>
              <w:ind w:left="-533" w:right="-455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3.9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ind w:righ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Pneumatyczny hamulec obrotu ramienia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tabs>
                <w:tab w:val="left" w:pos="-533"/>
              </w:tabs>
              <w:ind w:left="-533" w:right="-455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3.10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ind w:righ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Hamulce zwalniane poprzez przyciski  z graficznymi kolorystycznymi oznaczeniami umieszczonymi na tworzywowych uchwytach regulacyjnych montowanych od frontu półki lub z tyłu konsoli – do wyboru przez Użytkowników. Ze względów ergonomicznych nie dopuszcza się przycisków montowanych na szynie sprzętowej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tabs>
                <w:tab w:val="left" w:pos="-533"/>
              </w:tabs>
              <w:ind w:left="-533" w:right="-455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3.11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ind w:righ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Na zaślepkach ramion zamontowane sygnalizatory w postaci diod LED odblokowania hamulca w kolorystyce zgodnej z graficznym oznaczeniem na uchwytach regulacyjnych – sygnalizator załączany w przypadku naciśnięcia hamulca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tabs>
                <w:tab w:val="left" w:pos="-533"/>
              </w:tabs>
              <w:ind w:left="-533" w:right="-455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3.12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ind w:righ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Możliwość obrotu ramienia względem zawieszenia sufitowego min. 330° z możliwością ograniczenia kąta obrotu min. co 30°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tabs>
                <w:tab w:val="left" w:pos="-533"/>
              </w:tabs>
              <w:ind w:left="-533" w:right="-455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3.13</w:t>
            </w:r>
          </w:p>
        </w:tc>
        <w:tc>
          <w:tcPr>
            <w:tcW w:w="6867" w:type="dxa"/>
            <w:tcBorders>
              <w:bottom w:val="single" w:sz="4" w:space="0" w:color="auto"/>
            </w:tcBorders>
            <w:vAlign w:val="center"/>
          </w:tcPr>
          <w:p w:rsidR="00627A2C" w:rsidRPr="00F72F0F" w:rsidRDefault="00627A2C" w:rsidP="00F72F0F">
            <w:pPr>
              <w:ind w:righ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Ramona wyposażone w oświetlenie pośrednie, listwa LED 2x7W  ściemniane z przycisku i pilota przewodowego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4.</w:t>
            </w:r>
          </w:p>
        </w:tc>
        <w:tc>
          <w:tcPr>
            <w:tcW w:w="6867" w:type="dxa"/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>Wyposażenie dodatkowe konsoli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4.1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x półka z materiału kompozytowego bakteriobójczego o wymiarach  (+/- 5%) 460 mm x 440mm z szufladą z możliwością regulacji bezstopniowej wysokości o głębokości min. 80 mm o wymiarze wewnętrznym min. 320 mm x 320mm (wymiar liczony jako najwęższa szerokość i głębokość szuflady) , materiał półki kompozytowy całkowicie gładki zapobiegający ogniskowaniu się bakterii, front szuflady także wykonany z materiału kompozytowego bakteriobójczego całkowicie gładkiego z profilowanym wycięciem służącym za uchwyt – nie dopuszcza się uchwytów wystających poza czoło szuflady ani uchwytów wpuszczanych w czoło szuflady. Półka z szufladą montowana do profilu montażowego w konsoli.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4.2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Dopuszczalne obciążenie szuflady min. 40 kg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4.3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Szuflada wyposażona w oświetlenie wewnętrzne </w:t>
            </w:r>
            <w:proofErr w:type="spellStart"/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ledowe</w:t>
            </w:r>
            <w:proofErr w:type="spellEnd"/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uruchamiane podczas wysunięcia szuflady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4.4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 x półka z materiału kompozytowego bakteriobójczego  mocowana do profilu montażowego w konsoli z możliwością regulacji bezstopniowej wysokości o wymiarach (+/- 5%) 460 mm x 440mm, materiał półki kompozytowy całkowicie </w:t>
            </w: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gładki zapobiegający ogniskowaniu się bakterii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lastRenderedPageBreak/>
              <w:t>4.5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Półki posiadające szyny boczne akcesoryjne montowane z lewej i prawej strony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4.6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Szyny akcesoryjne przy półkach zakończone zaokrąglonymi tworzywowymi lub gumowymi narożnikami zintegrowanymi z szynami bocznymi.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Nie dopuszcza się nakładanych, wsuwanych lub dokręcanych narożników.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4.7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2 x regulowany pionowy uchwyt ze stali nierdzewnej  z podwójnym wspornikiem, H = 1200mm D25 na wyposażenia, z wieszakiem kroplówki z 4 haczykami ze stali nierdzewnej (obciążenie 30 kg)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5.</w:t>
            </w:r>
          </w:p>
        </w:tc>
        <w:tc>
          <w:tcPr>
            <w:tcW w:w="6867" w:type="dxa"/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>Pozostałe wymagania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627A2C" w:rsidP="00F72F0F">
            <w:pPr>
              <w:ind w:left="12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5.1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Wyrób klasy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IIb</w:t>
            </w:r>
            <w:proofErr w:type="spellEnd"/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F72F0F" w:rsidP="00F72F0F">
            <w:pPr>
              <w:ind w:left="12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5.</w:t>
            </w:r>
            <w:r w:rsidR="00DD72C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Zapewnienie producenta lub autoryzowanego dystrybutora o dostępności części zamiennych przez okres minimum 10 lat – informację dołączyć do oferty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46" w:type="dxa"/>
            <w:shd w:val="pct10" w:color="auto" w:fill="auto"/>
            <w:vAlign w:val="center"/>
          </w:tcPr>
          <w:p w:rsidR="00627A2C" w:rsidRPr="00F72F0F" w:rsidRDefault="00F72F0F" w:rsidP="00F72F0F">
            <w:pPr>
              <w:ind w:left="12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5.</w:t>
            </w:r>
            <w:r w:rsidR="00DD72C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867" w:type="dxa"/>
            <w:vAlign w:val="center"/>
          </w:tcPr>
          <w:p w:rsidR="00627A2C" w:rsidRPr="00F72F0F" w:rsidRDefault="00627A2C" w:rsidP="00F72F0F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Zapewnienie producenta lub autoryzowanego dystrybutora o zapewnieniu serwisu gwarancyjnego i pogwarancyjnego – informację dołączyć do oferty</w:t>
            </w:r>
          </w:p>
        </w:tc>
        <w:tc>
          <w:tcPr>
            <w:tcW w:w="1843" w:type="dxa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</w:tbl>
    <w:p w:rsidR="00627A2C" w:rsidRPr="00F72F0F" w:rsidRDefault="00627A2C" w:rsidP="00F72F0F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2319"/>
        <w:gridCol w:w="884"/>
        <w:gridCol w:w="6085"/>
      </w:tblGrid>
      <w:tr w:rsidR="00627A2C" w:rsidRPr="00F72F0F" w:rsidTr="008F6E9E">
        <w:tc>
          <w:tcPr>
            <w:tcW w:w="13716" w:type="dxa"/>
            <w:gridSpan w:val="3"/>
            <w:shd w:val="pct10" w:color="auto" w:fill="auto"/>
          </w:tcPr>
          <w:p w:rsidR="00627A2C" w:rsidRPr="00F72F0F" w:rsidRDefault="00627A2C" w:rsidP="00F72F0F">
            <w:pPr>
              <w:pStyle w:val="Tekstpodstawowy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>Dane ogólne – Lampa chirurgiczna</w:t>
            </w:r>
          </w:p>
        </w:tc>
      </w:tr>
      <w:tr w:rsidR="00627A2C" w:rsidRPr="00F72F0F" w:rsidTr="008F6E9E">
        <w:tc>
          <w:tcPr>
            <w:tcW w:w="2943" w:type="dxa"/>
            <w:shd w:val="pct10" w:color="auto" w:fill="auto"/>
          </w:tcPr>
          <w:p w:rsidR="00627A2C" w:rsidRPr="00F72F0F" w:rsidRDefault="00627A2C" w:rsidP="00F72F0F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>Pełna nazwa aparatu:</w:t>
            </w:r>
          </w:p>
        </w:tc>
        <w:tc>
          <w:tcPr>
            <w:tcW w:w="993" w:type="dxa"/>
          </w:tcPr>
          <w:p w:rsidR="00627A2C" w:rsidRPr="00F72F0F" w:rsidRDefault="00627A2C" w:rsidP="00F72F0F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i/>
                <w:sz w:val="20"/>
                <w:szCs w:val="20"/>
              </w:rPr>
              <w:t>Podać</w:t>
            </w:r>
          </w:p>
        </w:tc>
        <w:tc>
          <w:tcPr>
            <w:tcW w:w="9780" w:type="dxa"/>
          </w:tcPr>
          <w:p w:rsidR="00627A2C" w:rsidRPr="00F72F0F" w:rsidRDefault="00627A2C" w:rsidP="00F72F0F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27A2C" w:rsidRPr="00F72F0F" w:rsidTr="008F6E9E">
        <w:tc>
          <w:tcPr>
            <w:tcW w:w="2943" w:type="dxa"/>
            <w:shd w:val="pct10" w:color="auto" w:fill="auto"/>
          </w:tcPr>
          <w:p w:rsidR="00627A2C" w:rsidRPr="00F72F0F" w:rsidRDefault="00627A2C" w:rsidP="00F72F0F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>Producent:</w:t>
            </w:r>
          </w:p>
        </w:tc>
        <w:tc>
          <w:tcPr>
            <w:tcW w:w="993" w:type="dxa"/>
          </w:tcPr>
          <w:p w:rsidR="00627A2C" w:rsidRPr="00F72F0F" w:rsidRDefault="00627A2C" w:rsidP="00F72F0F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i/>
                <w:sz w:val="20"/>
                <w:szCs w:val="20"/>
              </w:rPr>
              <w:t>Podać</w:t>
            </w:r>
          </w:p>
        </w:tc>
        <w:tc>
          <w:tcPr>
            <w:tcW w:w="9780" w:type="dxa"/>
          </w:tcPr>
          <w:p w:rsidR="00627A2C" w:rsidRPr="00F72F0F" w:rsidRDefault="00627A2C" w:rsidP="00F72F0F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27A2C" w:rsidRPr="00F72F0F" w:rsidTr="008F6E9E">
        <w:tc>
          <w:tcPr>
            <w:tcW w:w="2943" w:type="dxa"/>
            <w:shd w:val="pct10" w:color="auto" w:fill="auto"/>
          </w:tcPr>
          <w:p w:rsidR="00627A2C" w:rsidRPr="00F72F0F" w:rsidRDefault="00627A2C" w:rsidP="00F72F0F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>Kraj pochodzenia:</w:t>
            </w:r>
          </w:p>
        </w:tc>
        <w:tc>
          <w:tcPr>
            <w:tcW w:w="993" w:type="dxa"/>
          </w:tcPr>
          <w:p w:rsidR="00627A2C" w:rsidRPr="00F72F0F" w:rsidRDefault="00627A2C" w:rsidP="00F72F0F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i/>
                <w:sz w:val="20"/>
                <w:szCs w:val="20"/>
              </w:rPr>
              <w:t>Podać</w:t>
            </w:r>
          </w:p>
        </w:tc>
        <w:tc>
          <w:tcPr>
            <w:tcW w:w="9780" w:type="dxa"/>
          </w:tcPr>
          <w:p w:rsidR="00627A2C" w:rsidRPr="00F72F0F" w:rsidRDefault="00627A2C" w:rsidP="00F72F0F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27A2C" w:rsidRPr="00F72F0F" w:rsidTr="008F6E9E">
        <w:tc>
          <w:tcPr>
            <w:tcW w:w="2943" w:type="dxa"/>
            <w:shd w:val="pct10" w:color="auto" w:fill="auto"/>
          </w:tcPr>
          <w:p w:rsidR="00627A2C" w:rsidRPr="00F72F0F" w:rsidRDefault="00627A2C" w:rsidP="00F72F0F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>Rok produkcji</w:t>
            </w:r>
          </w:p>
        </w:tc>
        <w:tc>
          <w:tcPr>
            <w:tcW w:w="993" w:type="dxa"/>
          </w:tcPr>
          <w:p w:rsidR="00627A2C" w:rsidRPr="00F72F0F" w:rsidRDefault="00627A2C" w:rsidP="00F72F0F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i/>
                <w:sz w:val="20"/>
                <w:szCs w:val="20"/>
              </w:rPr>
              <w:t>Podać</w:t>
            </w:r>
          </w:p>
        </w:tc>
        <w:tc>
          <w:tcPr>
            <w:tcW w:w="9780" w:type="dxa"/>
          </w:tcPr>
          <w:p w:rsidR="00627A2C" w:rsidRPr="00F72F0F" w:rsidRDefault="00627A2C" w:rsidP="00F72F0F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27A2C" w:rsidRPr="00F72F0F" w:rsidRDefault="00627A2C" w:rsidP="00F72F0F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W w:w="9394" w:type="dxa"/>
        <w:tblInd w:w="-72" w:type="dxa"/>
        <w:tblLayout w:type="fixed"/>
        <w:tblLook w:val="0000"/>
      </w:tblPr>
      <w:tblGrid>
        <w:gridCol w:w="684"/>
        <w:gridCol w:w="6876"/>
        <w:gridCol w:w="1834"/>
      </w:tblGrid>
      <w:tr w:rsidR="00627A2C" w:rsidRPr="00F72F0F" w:rsidTr="008F6E9E">
        <w:trPr>
          <w:trHeight w:val="147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LP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Nazwa i opis parametru lub funkcji urządzenia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bCs/>
                <w:smallCaps/>
                <w:sz w:val="20"/>
                <w:szCs w:val="20"/>
              </w:rPr>
              <w:t>parametr oferowany – podać</w:t>
            </w:r>
          </w:p>
        </w:tc>
      </w:tr>
      <w:tr w:rsidR="00627A2C" w:rsidRPr="00F72F0F" w:rsidTr="008F6E9E">
        <w:trPr>
          <w:trHeight w:val="147"/>
        </w:trPr>
        <w:tc>
          <w:tcPr>
            <w:tcW w:w="939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pStyle w:val="Akapitzlist"/>
              <w:numPr>
                <w:ilvl w:val="1"/>
                <w:numId w:val="3"/>
              </w:numPr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>Lampa chirurgiczna</w:t>
            </w: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>Ogólne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1.1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Dwukopułowa</w:t>
            </w:r>
            <w:proofErr w:type="spellEnd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 lampa operacyjna bezcieniowa montowana do sufitu. Czasze oświetleniowe wielosegmentowe ze źródłem światła w postaci diod LED.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1.2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Ramiona wychodzące z jednego zawiesia sufitowego – zawiesie posiadające osłonę tworzywową zakrywającą płytę stropową oraz wszystkie przyłącza elektryczne.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1.3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Ramiona dwuczęściowe – ramię pierwsze (górne)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prostowodowe</w:t>
            </w:r>
            <w:proofErr w:type="spellEnd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, ramię drugie (dolne) uchylne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1.4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Źródło światła – diody LED – maksymalny pobór  mocy lampy głównej oraz satelitarnej 200 W. Minimum 90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diód</w:t>
            </w:r>
            <w:proofErr w:type="spellEnd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 w kopule głównej oraz minimum 55 w kopule satelitarnej. Diody nowej generacji białe – nie dopuszcza się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diód</w:t>
            </w:r>
            <w:proofErr w:type="spellEnd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 zielonych, czerwonych lub niebieskich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1.5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Regulacja średnicy pola operacyjnego w obu kopułach za pomocą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sterylizowalnego</w:t>
            </w:r>
            <w:proofErr w:type="spellEnd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, wymiennego uchwytu umieszczonego centralnie na środku czaszy lampy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1.6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Średnica zewnętrzna każdej z   kopuł nie większa niż 78 cm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1.7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Obudowa kopuł wykonana ze stopów aluminium i/lub tworzywa ABS z aluminiowymi segmentami wewnętrznymi odprowadzającymi ciepło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1.8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Kopuły przystosowane do współpracy z nawiewem laminarnym poprzez segmentową budowę – nie dopuszcza się lamp w kształcie pełnym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1.9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Lampa przystosowana do współpracy z system integracji Sali operacyjnej umożliwiająca sterowanie jej funkcjami poprzez dedykowany system integracji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>Kopuła główna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2.1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Konstrukcja składająca się z minimum 6 segmentów liczonych jako segmenty zewnętrzne i//lub wewnętrzne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90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2.2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Diody osłonięte osłonami ze szkła akrylowego - osłony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zlicowane</w:t>
            </w:r>
            <w:proofErr w:type="spellEnd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 z powierzchnią obudowy kopuły celem łatwej dezynfekcji – nie dopuszcza się wypukłych lub wklęsłych osłon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lastRenderedPageBreak/>
              <w:t>2.3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Średnica odbłyśnika pojedynczej diody min. 2,5 cm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2.4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Natężenie kopuły głównej min. 160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klux</w:t>
            </w:r>
            <w:proofErr w:type="spellEnd"/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2.5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Temperatura barwowa regulowana w zakresie od 3.500 do 5.000 K w min. sześciu stopniach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2.6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Zakres regulacji średnicy pola bezcieniowego w polu operacyjnym nie mniejszy niż 18 do 31 cm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2.7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Współczynnik oddawania barw dla kopuły głównej Ra nie mniejszy niż 95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2.8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Wgłębność oświetlenia L1+L2 nie mniejsza niż 120 cm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2.9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 oświetlenia po przysłonięciu jedną maską [%]- nie mniej niż 50%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 oświetlenia po przysłonięciu dwiema maskami [%] - nie mniej niż 45%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2.11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Kopuła lampy wyposażona minimum w pięć uchwytów umieszczonych na zewnętrznych poszczególnych segmentach lampy umożliwiające łatwe i szybkie ustawienie lampy niezależnie od jej położenia. </w:t>
            </w: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Uchwyty wykonane jako osobny prętowy uchwyt  z otworem umożliwiającym wsunięcie całej dłoni  i jej zaciśnięcie co umożliwia pewny chwyt  podczas przemieszczania kopuły  lub jako uchwyty zintegrowane z segmentami każdej z kopuł także wyposażone w otwory umożliwiające wsunięcie całej dłoni co umożliwia pewny chwyt podczas przemieszczania kopuły.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2.12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Mocowanie kopuły na podwójnym ramieniu o łącznym zasięgu min. 160 cm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2.13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Możliwość obrotu ramieniu stałego o </w:t>
            </w: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min. 300° </w:t>
            </w: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wokół mocowania głównego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2.14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Możliwość obrotu ramienia uchylnego o min</w:t>
            </w: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335° </w:t>
            </w: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wokół przegubu łączącego ramiona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2.15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Możliwość obrotu o </w:t>
            </w: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min. 280° </w:t>
            </w: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na przegubie łączącym ramię kopuły z ramieniem uchylnym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2.16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Regulacja natężenia światła w zakresie min. 25 do 100% umieszczone na sterowniku kopuły mocowanym na ramieniu oraz z pilota bezprzewodowego – regulacja w minimum 10 stopniach elektroniczna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2.17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Kopuła posiadająca ergonomiczny panel sterowania w kształcie prostokąta umożliwiający jego pewny chwyt i wybranie żądanej funkcji bez ryzyka zmiany położenia kopuły umiejscowiony na ramieniu – nie dopuszcza się paneli montowanych bezpośrednio do lub na kopule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2.18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Panel sterowniczy posiadający minimum następujące funkcje: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włączenie/wyłączenie lampy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regulację natężenia oświetlenia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- włączenie/wyłączenie funkcji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endo</w:t>
            </w:r>
            <w:proofErr w:type="spellEnd"/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regulacja temperatury barwowej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włączenie/wyłączenie kamery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obrót kamery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zoom kamery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Panel wyposażony w wizualny wskaźnik natężenia oświetlenia, wskaźnik poziomu temperatury barwowej oraz diody kontrolne włączenia funkcji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endo</w:t>
            </w:r>
            <w:proofErr w:type="spellEnd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, funkcji synchronizacji kopuł oraz włączenia kamery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2.19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Funkcja  oświetlenia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endo</w:t>
            </w:r>
            <w:proofErr w:type="spellEnd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 w postaci światła typu LED (minimum 8 diod rozlokowanych wokół uchwytu sterylizowanego jako pojedynczy rząd lub jako grupy diod). Oświetlenie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endo</w:t>
            </w:r>
            <w:proofErr w:type="spellEnd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  uruchamiane z pilota i panelu sterowniczego umieszczonego na ramieniu. Oświetlenie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endo</w:t>
            </w:r>
            <w:proofErr w:type="spellEnd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 z regulacją natężenia.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2.20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Żywotność układu świetlnego min. 50000h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2.21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Wielkość napromieniowania maksymalnie 580 w/m2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2.22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627A2C" w:rsidRPr="00F72F0F" w:rsidRDefault="00627A2C" w:rsidP="00F72F0F">
            <w:pPr>
              <w:ind w:righ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Funkcja synchronizacji z kopułą satelitarną uruchamiana z panelu sterującego poprzez naciśnięcie jednego oznaczonego przycisku polegająca na dostosowaniu temperatury barwowej w obu kopułach do jednego poziomu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>Kopuła satelitarna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3.1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Konstrukcja składająca się z minimum 4 segmentów liczonych jako segmenty </w:t>
            </w:r>
            <w:r w:rsidRPr="00F72F0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zewnętrzne i//lub wewnętrzne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lastRenderedPageBreak/>
              <w:t>3.2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Diody osłonięte osłonami ze szkła akrylowego - osłony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zlicowane</w:t>
            </w:r>
            <w:proofErr w:type="spellEnd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 z powierzchnią obudowy kopuły celem łatwej dezynfekcji – nie dopuszcza się wypukłych lub wklęsłych osłon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3.3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Średnica odbłyśnika pojedynczej diody min. 2,5 cm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3.4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Natężenie kopuły głównej min. 120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klux</w:t>
            </w:r>
            <w:proofErr w:type="spellEnd"/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3.5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Temperatura barwowa regulowana w zakresie od 3.500 do 5.000 K w min. sześciu stopniach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3.6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Zakres regulacji średnicy pola bezcieniowego w polu operacyjnym nie mniejszy niż 16 do 28 cm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3.7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Współczynnik oddawania barw dla kopuły satelitarnej Ra nie mniejszy niż 95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3.8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Wgłębność oświetlenia L1+L2 nie mniejsza niż 130 cm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3.9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 oświetlenia po przysłonięciu jedną maską [%]- nie mniej niż 35%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3.10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 oświetlenia po przysłonięciu dwiema maskami [%] - nie mniej niż 40%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3.11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Kopuła lampy wyposażona minimum w trzy uchwyty umieszczone na zewnętrznych poszczególnych segmentach lampy umożliwiające łatwe i szybkie ustawienie lamy niezależnie od jej położenia. </w:t>
            </w: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Uchwyty wykonane jako osobny prętowy uchwyt  z otworem umożliwiającym wsunięcie całej dłoni  i jej zaciśnięcie co umożliwia pewny chwyt  podczas przemieszczania kopuły  lub jako uchwyty zintegrowane z segmentami każdej z kopuł także wyposażone w otwory umożliwiające wsunięcie całej dłoni i jej zaciśnięcie co umożliwia pewny chwyt podczas przemieszczania kopuły.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3.12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Mocowanie kopuły na podwójnym ramieniu o łącznym zasięgu min. 160 cm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3.13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Możliwość obrotu ramieniu stałego o</w:t>
            </w:r>
            <w:r w:rsidRPr="00F72F0F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360° </w:t>
            </w: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wokół mocowania głównego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3.15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Możliwość obrotu ramienia uchylnego o min</w:t>
            </w: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335° </w:t>
            </w: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wokół przegubu łączącego ramiona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3.16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Możliwość obrotu o</w:t>
            </w:r>
            <w:r w:rsidRPr="00F72F0F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min. 280° </w:t>
            </w: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na przegubie łączącym ramię kopuły z ramieniem uchylnym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3.17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Regulacja natężenia światła w zakresie min. 25 do 100% umieszczone na sterowniku kopuły mocowanym na ramieniu i z pilota bezprzewodowego – regulacja w minimum 10 stopniach elektroniczna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3.18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Kopuła posiadająca ergonomiczny panel sterowania w kształcie prostokąta umożliwiający jego pewny chwyt i wybranie żądanej funkcji bez ryzyka zmiany położenia kopuły umiejscowiony na ramieniu – nie dopuszcza się paneli montowanych bezpośrednio do lub na kopule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3.19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Panel sterowniczy posiadający minimum następujące funkcje: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włączenie/wyłączenie lampy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regulację natężenia oświetlenia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- włączenie/wyłączenie funkcji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endo</w:t>
            </w:r>
            <w:proofErr w:type="spellEnd"/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regulacja temperatury barwowej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Panel wyposażony w wizualny wskaźnik natężenia oświetlenia, wskaźnik poziomu temperatury barwowej oraz diody kontrolne włączenia funkcji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endo</w:t>
            </w:r>
            <w:proofErr w:type="spellEnd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 i funkcji synchronizacji kopuł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3.20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Funkcja  oświetlenia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endo</w:t>
            </w:r>
            <w:proofErr w:type="spellEnd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 w postaci światła typu LED (minimum 8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diód</w:t>
            </w:r>
            <w:proofErr w:type="spellEnd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 rozlokowane wokół uchwytu sterylizowanego jako pojedynczy rząd lub jako grupy diod). Oświetlenie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endo</w:t>
            </w:r>
            <w:proofErr w:type="spellEnd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 uruchamiane z pilota i panelu sterowniczego umieszczonego na ramieniu. Oświetlenie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endo</w:t>
            </w:r>
            <w:proofErr w:type="spellEnd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 z regulacją natężenia.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3.21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Żywotność układu świetlnego min. 50000h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3.22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Wielkość napromieniowania maksymalnie 435 w/m2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3.23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Funkcja synchronizacji z kopułą główną uruchamiana z panelu sterującego poprzez naciśnięcie jednego oznaczonego przycisku polegająca na dostosowaniu temperatury barwowej w obu kopułach do jednego poziomu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4.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>Przygotowanie – kamera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lastRenderedPageBreak/>
              <w:t>4.1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Kopuła główna przystosowana do montażu kamera w standardzie min. FULL HD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5.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>Przygotowanie – monitor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5.1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Lampa wyposażona w dodatkowe trzecie ramię wychodzące wraz z ramionami kopuł z wspólnego zawiesia sufitowego – osi centralnej.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Ramię przygotowane do montażu monitora medycznego min 24”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5.2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Możliwość obrotu ramienia stałego o </w:t>
            </w: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min 300° </w:t>
            </w: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wokół mocowania głównego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5.3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Możliwość obrotu ramienia uchylnego o </w:t>
            </w: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min 330° </w:t>
            </w: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wokół przegubu łączącego ramiona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5.4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Możliwość obrotu o min </w:t>
            </w: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280°</w:t>
            </w:r>
            <w:r w:rsidRPr="00F72F0F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na przegubie łączącym ramię monitora z ramieniem uchylnym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6.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ind w:righ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>Pilot bezprzewodowy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6.1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27A2C" w:rsidRPr="00F72F0F" w:rsidRDefault="00627A2C" w:rsidP="00F72F0F">
            <w:pPr>
              <w:ind w:righ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Pilot bezprzewodowy dla personelu pozwalający na min. sterownie następującymi funkcjami:</w:t>
            </w:r>
          </w:p>
          <w:p w:rsidR="00627A2C" w:rsidRPr="00F72F0F" w:rsidRDefault="00627A2C" w:rsidP="00F72F0F">
            <w:pPr>
              <w:ind w:righ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włączanie/wyłączanie lampy</w:t>
            </w:r>
          </w:p>
          <w:p w:rsidR="00627A2C" w:rsidRPr="00F72F0F" w:rsidRDefault="00627A2C" w:rsidP="00F72F0F">
            <w:pPr>
              <w:ind w:righ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wybór czaszy – główna lub satelitarna</w:t>
            </w:r>
          </w:p>
          <w:p w:rsidR="00627A2C" w:rsidRPr="00F72F0F" w:rsidRDefault="00627A2C" w:rsidP="00F72F0F">
            <w:pPr>
              <w:ind w:righ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regulacja intensywności świecenia</w:t>
            </w:r>
          </w:p>
          <w:p w:rsidR="00627A2C" w:rsidRPr="00F72F0F" w:rsidRDefault="00627A2C" w:rsidP="00F72F0F">
            <w:pPr>
              <w:ind w:righ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- włączanie/ wyłączania funkcji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endo</w:t>
            </w:r>
            <w:proofErr w:type="spellEnd"/>
          </w:p>
          <w:p w:rsidR="00627A2C" w:rsidRPr="00F72F0F" w:rsidRDefault="00627A2C" w:rsidP="00F72F0F">
            <w:pPr>
              <w:ind w:righ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włączenie/wyłączenie kamery</w:t>
            </w:r>
          </w:p>
          <w:p w:rsidR="00627A2C" w:rsidRPr="00F72F0F" w:rsidRDefault="00627A2C" w:rsidP="00F72F0F">
            <w:pPr>
              <w:ind w:righ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zoom kamery</w:t>
            </w:r>
          </w:p>
          <w:p w:rsidR="00627A2C" w:rsidRPr="00F72F0F" w:rsidRDefault="00627A2C" w:rsidP="00F72F0F">
            <w:pPr>
              <w:ind w:righ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- auto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focus</w:t>
            </w:r>
            <w:proofErr w:type="spellEnd"/>
          </w:p>
          <w:p w:rsidR="00627A2C" w:rsidRPr="00F72F0F" w:rsidRDefault="00627A2C" w:rsidP="00F72F0F">
            <w:pPr>
              <w:ind w:righ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obrót kamery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7.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ind w:righ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>Wyposażenie dodatkowe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7.1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ind w:righ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W wyposażeniu każdej kopuły po min. 2 uchwyty sterylizacyjne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8.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>Pozostałe wymagania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8.1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Wyrób klasy I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55008" w:rsidRPr="00F72F0F" w:rsidTr="00555008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555008" w:rsidRPr="00F72F0F" w:rsidRDefault="00555008" w:rsidP="00555008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8.</w:t>
            </w:r>
            <w:r w:rsidR="00DD72C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55008" w:rsidRPr="00F72F0F" w:rsidRDefault="00555008" w:rsidP="00472CC1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Zapewnienie producenta lub autoryzowanego dystrybutora o dostępności części zamiennych przez okres minimum 10 lat – informację dołączyć do oferty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5008" w:rsidRPr="00555008" w:rsidRDefault="00555008" w:rsidP="00472C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55008" w:rsidRPr="00F72F0F" w:rsidTr="00555008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:rsidR="00555008" w:rsidRPr="00F72F0F" w:rsidRDefault="00555008" w:rsidP="00555008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8.</w:t>
            </w:r>
            <w:r w:rsidR="00DD72C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55008" w:rsidRPr="00F72F0F" w:rsidRDefault="00555008" w:rsidP="00472CC1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Zapewnienie producenta lub autoryzowanego dystrybutora o zapewnieniu serwisu gwarancyjnego i pogwarancyjnego – informację dołączyć do oferty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5008" w:rsidRPr="00555008" w:rsidRDefault="00555008" w:rsidP="00472C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:rsidR="00555008" w:rsidRPr="00F72F0F" w:rsidRDefault="00555008" w:rsidP="00F72F0F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2319"/>
        <w:gridCol w:w="884"/>
        <w:gridCol w:w="6085"/>
      </w:tblGrid>
      <w:tr w:rsidR="00627A2C" w:rsidRPr="00F72F0F" w:rsidTr="008F6E9E">
        <w:tc>
          <w:tcPr>
            <w:tcW w:w="9288" w:type="dxa"/>
            <w:gridSpan w:val="3"/>
            <w:shd w:val="pct10" w:color="auto" w:fill="auto"/>
          </w:tcPr>
          <w:p w:rsidR="00627A2C" w:rsidRPr="00F72F0F" w:rsidRDefault="00627A2C" w:rsidP="00F72F0F">
            <w:pPr>
              <w:pStyle w:val="Tekstpodstawowy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Dane ogólne – </w:t>
            </w: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Łóżko uniwersalne</w:t>
            </w:r>
          </w:p>
        </w:tc>
      </w:tr>
      <w:tr w:rsidR="00627A2C" w:rsidRPr="00F72F0F" w:rsidTr="008F6E9E">
        <w:tc>
          <w:tcPr>
            <w:tcW w:w="2319" w:type="dxa"/>
            <w:shd w:val="pct10" w:color="auto" w:fill="auto"/>
          </w:tcPr>
          <w:p w:rsidR="00627A2C" w:rsidRPr="00F72F0F" w:rsidRDefault="00627A2C" w:rsidP="00F72F0F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>Pełna nazwa aparatu:</w:t>
            </w:r>
          </w:p>
        </w:tc>
        <w:tc>
          <w:tcPr>
            <w:tcW w:w="884" w:type="dxa"/>
          </w:tcPr>
          <w:p w:rsidR="00627A2C" w:rsidRPr="00F72F0F" w:rsidRDefault="00627A2C" w:rsidP="00F72F0F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i/>
                <w:sz w:val="20"/>
                <w:szCs w:val="20"/>
              </w:rPr>
              <w:t>Podać</w:t>
            </w:r>
          </w:p>
        </w:tc>
        <w:tc>
          <w:tcPr>
            <w:tcW w:w="6085" w:type="dxa"/>
          </w:tcPr>
          <w:p w:rsidR="00627A2C" w:rsidRPr="00F72F0F" w:rsidRDefault="00627A2C" w:rsidP="00F72F0F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27A2C" w:rsidRPr="00F72F0F" w:rsidTr="008F6E9E">
        <w:tc>
          <w:tcPr>
            <w:tcW w:w="2319" w:type="dxa"/>
            <w:shd w:val="pct10" w:color="auto" w:fill="auto"/>
          </w:tcPr>
          <w:p w:rsidR="00627A2C" w:rsidRPr="00F72F0F" w:rsidRDefault="00627A2C" w:rsidP="00F72F0F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>Producent:</w:t>
            </w:r>
          </w:p>
        </w:tc>
        <w:tc>
          <w:tcPr>
            <w:tcW w:w="884" w:type="dxa"/>
          </w:tcPr>
          <w:p w:rsidR="00627A2C" w:rsidRPr="00F72F0F" w:rsidRDefault="00627A2C" w:rsidP="00F72F0F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i/>
                <w:sz w:val="20"/>
                <w:szCs w:val="20"/>
              </w:rPr>
              <w:t>Podać</w:t>
            </w:r>
          </w:p>
        </w:tc>
        <w:tc>
          <w:tcPr>
            <w:tcW w:w="6085" w:type="dxa"/>
          </w:tcPr>
          <w:p w:rsidR="00627A2C" w:rsidRPr="00F72F0F" w:rsidRDefault="00627A2C" w:rsidP="00F72F0F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27A2C" w:rsidRPr="00F72F0F" w:rsidTr="008F6E9E">
        <w:tc>
          <w:tcPr>
            <w:tcW w:w="2319" w:type="dxa"/>
            <w:shd w:val="pct10" w:color="auto" w:fill="auto"/>
          </w:tcPr>
          <w:p w:rsidR="00627A2C" w:rsidRPr="00F72F0F" w:rsidRDefault="00627A2C" w:rsidP="00F72F0F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>Kraj pochodzenia:</w:t>
            </w:r>
          </w:p>
        </w:tc>
        <w:tc>
          <w:tcPr>
            <w:tcW w:w="884" w:type="dxa"/>
          </w:tcPr>
          <w:p w:rsidR="00627A2C" w:rsidRPr="00F72F0F" w:rsidRDefault="00627A2C" w:rsidP="00F72F0F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i/>
                <w:sz w:val="20"/>
                <w:szCs w:val="20"/>
              </w:rPr>
              <w:t>Podać</w:t>
            </w:r>
          </w:p>
        </w:tc>
        <w:tc>
          <w:tcPr>
            <w:tcW w:w="6085" w:type="dxa"/>
          </w:tcPr>
          <w:p w:rsidR="00627A2C" w:rsidRPr="00F72F0F" w:rsidRDefault="00627A2C" w:rsidP="00F72F0F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27A2C" w:rsidRPr="00F72F0F" w:rsidTr="008F6E9E">
        <w:tc>
          <w:tcPr>
            <w:tcW w:w="2319" w:type="dxa"/>
            <w:shd w:val="pct10" w:color="auto" w:fill="auto"/>
          </w:tcPr>
          <w:p w:rsidR="00627A2C" w:rsidRPr="00F72F0F" w:rsidRDefault="00627A2C" w:rsidP="00F72F0F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>Rok produkcji</w:t>
            </w:r>
          </w:p>
        </w:tc>
        <w:tc>
          <w:tcPr>
            <w:tcW w:w="884" w:type="dxa"/>
          </w:tcPr>
          <w:p w:rsidR="00627A2C" w:rsidRPr="00F72F0F" w:rsidRDefault="00627A2C" w:rsidP="00F72F0F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i/>
                <w:sz w:val="20"/>
                <w:szCs w:val="20"/>
              </w:rPr>
              <w:t>Podać</w:t>
            </w:r>
          </w:p>
        </w:tc>
        <w:tc>
          <w:tcPr>
            <w:tcW w:w="6085" w:type="dxa"/>
          </w:tcPr>
          <w:p w:rsidR="00627A2C" w:rsidRPr="00F72F0F" w:rsidRDefault="00627A2C" w:rsidP="00F72F0F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27A2C" w:rsidRPr="00F72F0F" w:rsidRDefault="00627A2C" w:rsidP="00F72F0F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W w:w="9394" w:type="dxa"/>
        <w:tblInd w:w="-72" w:type="dxa"/>
        <w:tblLayout w:type="fixed"/>
        <w:tblLook w:val="0000"/>
      </w:tblPr>
      <w:tblGrid>
        <w:gridCol w:w="684"/>
        <w:gridCol w:w="6876"/>
        <w:gridCol w:w="1834"/>
      </w:tblGrid>
      <w:tr w:rsidR="00627A2C" w:rsidRPr="00F72F0F" w:rsidTr="008F6E9E">
        <w:trPr>
          <w:trHeight w:val="147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Nazwa i opis parametru lub funkcji urządzenia</w:t>
            </w:r>
          </w:p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bCs/>
                <w:smallCaps/>
                <w:sz w:val="20"/>
                <w:szCs w:val="20"/>
              </w:rPr>
              <w:t>parametr oferowany – podać</w:t>
            </w:r>
          </w:p>
        </w:tc>
      </w:tr>
      <w:tr w:rsidR="00F72F0F" w:rsidRPr="00F72F0F" w:rsidTr="00534E92">
        <w:trPr>
          <w:trHeight w:val="147"/>
        </w:trPr>
        <w:tc>
          <w:tcPr>
            <w:tcW w:w="93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72F0F" w:rsidRPr="00F72F0F" w:rsidRDefault="00F72F0F" w:rsidP="00F72F0F">
            <w:pPr>
              <w:pStyle w:val="Akapitzlist"/>
              <w:numPr>
                <w:ilvl w:val="1"/>
                <w:numId w:val="3"/>
              </w:numPr>
              <w:ind w:left="0" w:firstLine="72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Łóżko uniwersalne – 2 sztuki</w:t>
            </w: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Ogólne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1.1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67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Konstrukcja łóżka wykonana z prostokątnych profili ze stali węglowej lakierowanej proszkowo lakierem poliestrowo-epoksydowym, odpornym na uszkodzenia mechaniczne, chemiczne oraz promieniowanie UV. Główna konstrukcja łóżka wykonana z profili o przekroju min. 5x3 cm gwarantujących stabilność konstrukcji i wysokie obciążenie użytkowe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1.2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67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Przestrzeń pomiędzy podstawą a leżem pozbawiona przewodów – łóżko całkowicie pozbawione jakichkolwiek przewodów pomiędzy podstawą i leżem. Siłowniki do poszczególnych regulacji segmentów leża montowane bezpośrednio pod leżem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1.3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67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Łóżko bez zewnętrznej ramy ułatwiając dostęp do pacjenta jak również schodzenie pacjentów z łóżka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1.4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67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 xml:space="preserve">Łóżko wielofunkcyjne, czterosegmentowe, z czego minimum trzy segmenty </w:t>
            </w:r>
            <w:r w:rsidRPr="00F72F0F">
              <w:rPr>
                <w:rStyle w:val="FontStyle128"/>
                <w:rFonts w:asciiTheme="minorHAnsi" w:hAnsiTheme="minorHAnsi" w:cstheme="minorHAnsi"/>
              </w:rPr>
              <w:lastRenderedPageBreak/>
              <w:t>ruchome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lastRenderedPageBreak/>
              <w:t>1.5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Leże podzielone na 4 segmenty w tym 3 ruchome (segment oparcia pleców, segment uda i podudzia). Segmenty wypełnione panelami z płyty HPL montowanymi na stałe. Leże wyposażone w zabezpieczenie przed przesuwaniem się materaca na boki co najmniej w segmencie oparcia pleców oraz segmencie uda oraz przed przesuwaniem się materaca wzdłuż co najmniej w segmencie nożnym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1.6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Długość łóżka min. 2180 mm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1.7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Szerokość całkowita łóżka min. 950 mm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1.8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Długość segmentu oparcia pleców min. 800 mm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1.9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Długość segmentu stałego min. 170 mm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Długość segmentu uda min. 300 mm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Długość segmentu podudzia min. 600 mm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Długość x szerokość leża min. 2000 x 850 mm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1.13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Tuleje uniwersalne umożliwiające montaż wieszaka kroplówki lub uchwytu ręki umieszczone przy segmencie oparcia pleców. Dodatkowe dwie tuleje umożliwiające montaż wieszaka kroplówki przy segmencie nóg pacjenta – możliwość montażu wieszaka kroplówki w każdym narożniku leża oraz możliwość montażu innego wyposażenia np. ramy wyciągowej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Funkcje łóżka regulowane elektrycznie za pomocą siłowników elektrycznych sterowanych pilotem ręcznym przewodowym  lub bezprzewodowym: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- regulacja wysokości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- regulacja segmentu oparcia pleców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- regulacja segmentu uda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 xml:space="preserve">- funkcja </w:t>
            </w:r>
            <w:proofErr w:type="spellStart"/>
            <w:r w:rsidRPr="00F72F0F">
              <w:rPr>
                <w:rStyle w:val="FontStyle128"/>
                <w:rFonts w:asciiTheme="minorHAnsi" w:hAnsiTheme="minorHAnsi" w:cstheme="minorHAnsi"/>
              </w:rPr>
              <w:t>autokontur</w:t>
            </w:r>
            <w:proofErr w:type="spellEnd"/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 xml:space="preserve">- regulacja przechyłów wzdłużnych do pozycji </w:t>
            </w:r>
            <w:proofErr w:type="spellStart"/>
            <w:r w:rsidRPr="00F72F0F">
              <w:rPr>
                <w:rStyle w:val="FontStyle128"/>
                <w:rFonts w:asciiTheme="minorHAnsi" w:hAnsiTheme="minorHAnsi" w:cstheme="minorHAnsi"/>
              </w:rPr>
              <w:t>Trendelenburga</w:t>
            </w:r>
            <w:proofErr w:type="spellEnd"/>
            <w:r w:rsidRPr="00F72F0F">
              <w:rPr>
                <w:rStyle w:val="FontStyle128"/>
                <w:rFonts w:asciiTheme="minorHAnsi" w:hAnsiTheme="minorHAnsi" w:cstheme="minorHAnsi"/>
              </w:rPr>
              <w:t xml:space="preserve"> i </w:t>
            </w:r>
            <w:proofErr w:type="spellStart"/>
            <w:r w:rsidRPr="00F72F0F">
              <w:rPr>
                <w:rStyle w:val="FontStyle128"/>
                <w:rFonts w:asciiTheme="minorHAnsi" w:hAnsiTheme="minorHAnsi" w:cstheme="minorHAnsi"/>
              </w:rPr>
              <w:t>anty-Trendelenburga</w:t>
            </w:r>
            <w:proofErr w:type="spellEnd"/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Sterownik wyposażony w blokadę w postaci kluczyka umożliwiającego blokowanie funkcji sterujących przez personel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Łóżko wyposażone w dodatkowy panel sterowania dla personelu medycznego, zawieszany na szczycie łóżka od strony nóg pacjenta. Panel posiadający następujące funkcje:</w:t>
            </w:r>
          </w:p>
          <w:p w:rsidR="00627A2C" w:rsidRPr="00F72F0F" w:rsidRDefault="00627A2C" w:rsidP="00F72F0F">
            <w:pPr>
              <w:pStyle w:val="Style35"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- regulacja wysokości</w:t>
            </w:r>
          </w:p>
          <w:p w:rsidR="00627A2C" w:rsidRPr="00F72F0F" w:rsidRDefault="00627A2C" w:rsidP="00F72F0F">
            <w:pPr>
              <w:pStyle w:val="Style35"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- regulacja segmentu oparcia pleców</w:t>
            </w:r>
          </w:p>
          <w:p w:rsidR="00627A2C" w:rsidRPr="00F72F0F" w:rsidRDefault="00627A2C" w:rsidP="00F72F0F">
            <w:pPr>
              <w:pStyle w:val="Style35"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- regulacja segmentu uda</w:t>
            </w:r>
          </w:p>
          <w:p w:rsidR="00627A2C" w:rsidRPr="00F72F0F" w:rsidRDefault="00627A2C" w:rsidP="00F72F0F">
            <w:pPr>
              <w:pStyle w:val="Style35"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 xml:space="preserve">- regulacja przechyłów wzdłużnych do pozycji </w:t>
            </w:r>
            <w:proofErr w:type="spellStart"/>
            <w:r w:rsidRPr="00F72F0F">
              <w:rPr>
                <w:rStyle w:val="FontStyle128"/>
                <w:rFonts w:asciiTheme="minorHAnsi" w:hAnsiTheme="minorHAnsi" w:cstheme="minorHAnsi"/>
              </w:rPr>
              <w:t>Trendelenburga</w:t>
            </w:r>
            <w:proofErr w:type="spellEnd"/>
            <w:r w:rsidRPr="00F72F0F">
              <w:rPr>
                <w:rStyle w:val="FontStyle128"/>
                <w:rFonts w:asciiTheme="minorHAnsi" w:hAnsiTheme="minorHAnsi" w:cstheme="minorHAnsi"/>
              </w:rPr>
              <w:t xml:space="preserve"> i </w:t>
            </w:r>
            <w:proofErr w:type="spellStart"/>
            <w:r w:rsidRPr="00F72F0F">
              <w:rPr>
                <w:rStyle w:val="FontStyle128"/>
                <w:rFonts w:asciiTheme="minorHAnsi" w:hAnsiTheme="minorHAnsi" w:cstheme="minorHAnsi"/>
              </w:rPr>
              <w:t>anty-Trendelenburga</w:t>
            </w:r>
            <w:proofErr w:type="spellEnd"/>
          </w:p>
          <w:p w:rsidR="00627A2C" w:rsidRPr="00F72F0F" w:rsidRDefault="00627A2C" w:rsidP="00F72F0F">
            <w:pPr>
              <w:pStyle w:val="Style35"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(powyższe funkcje z indywidualną blokadą każdej z nich)</w:t>
            </w:r>
          </w:p>
          <w:p w:rsidR="00627A2C" w:rsidRPr="00F72F0F" w:rsidRDefault="00627A2C" w:rsidP="00F72F0F">
            <w:pPr>
              <w:pStyle w:val="Style35"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 xml:space="preserve">- funkcja </w:t>
            </w:r>
            <w:proofErr w:type="spellStart"/>
            <w:r w:rsidRPr="00F72F0F">
              <w:rPr>
                <w:rStyle w:val="FontStyle128"/>
                <w:rFonts w:asciiTheme="minorHAnsi" w:hAnsiTheme="minorHAnsi" w:cstheme="minorHAnsi"/>
              </w:rPr>
              <w:t>autokontur</w:t>
            </w:r>
            <w:proofErr w:type="spellEnd"/>
          </w:p>
          <w:p w:rsidR="00627A2C" w:rsidRPr="00F72F0F" w:rsidRDefault="00627A2C" w:rsidP="00F72F0F">
            <w:pPr>
              <w:pStyle w:val="Style35"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- funkcja krzesła kardiologicznego uruchamiana jednym przyciskiem</w:t>
            </w:r>
          </w:p>
          <w:p w:rsidR="00627A2C" w:rsidRPr="00F72F0F" w:rsidRDefault="00627A2C" w:rsidP="00F72F0F">
            <w:pPr>
              <w:pStyle w:val="Style35"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- ustawienie pozycji do badań uruchamiana jednym przyciskiem</w:t>
            </w:r>
          </w:p>
          <w:p w:rsidR="00627A2C" w:rsidRPr="00F72F0F" w:rsidRDefault="00627A2C" w:rsidP="00F72F0F">
            <w:pPr>
              <w:pStyle w:val="Style35"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- ustawienie pozycji Fowlera uruchamiana jednym przyciskiem</w:t>
            </w:r>
          </w:p>
          <w:p w:rsidR="00627A2C" w:rsidRPr="00F72F0F" w:rsidRDefault="00627A2C" w:rsidP="00F72F0F">
            <w:pPr>
              <w:pStyle w:val="Style35"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- funkcja CPR uruchamiana jednym przyciskiem, oznaczona kolorem innym jak pozostałe – przycisk widoczny – wyróżniający się</w:t>
            </w:r>
          </w:p>
          <w:p w:rsidR="00627A2C" w:rsidRPr="00F72F0F" w:rsidRDefault="00627A2C" w:rsidP="00F72F0F">
            <w:pPr>
              <w:pStyle w:val="Style35"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 xml:space="preserve">- ustawienie pozycji </w:t>
            </w:r>
            <w:proofErr w:type="spellStart"/>
            <w:r w:rsidRPr="00F72F0F">
              <w:rPr>
                <w:rStyle w:val="FontStyle128"/>
                <w:rFonts w:asciiTheme="minorHAnsi" w:hAnsiTheme="minorHAnsi" w:cstheme="minorHAnsi"/>
              </w:rPr>
              <w:t>antyszokowej</w:t>
            </w:r>
            <w:proofErr w:type="spellEnd"/>
            <w:r w:rsidRPr="00F72F0F">
              <w:rPr>
                <w:rStyle w:val="FontStyle128"/>
                <w:rFonts w:asciiTheme="minorHAnsi" w:hAnsiTheme="minorHAnsi" w:cstheme="minorHAnsi"/>
              </w:rPr>
              <w:t xml:space="preserve"> uruchamiana jednym przyciskiem</w:t>
            </w: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72F0F">
              <w:rPr>
                <w:rStyle w:val="FontStyle128"/>
                <w:rFonts w:asciiTheme="minorHAnsi" w:hAnsiTheme="minorHAnsi" w:cstheme="minorHAnsi"/>
              </w:rPr>
              <w:t>oznaczona kolorem wyróżniający się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Wysokość minimalna leża mierzona od podłoża do górnej płaszczyzny segmentów leża bez materaca maks. 350 mm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Wysokość maksymalna leża mierzona od podłoża do górnej płaszczyzny segmentów leża bez materaca min. 790 mm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1.18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Regulacja elektryczna kąta nachylenia segmentu oparcia pleców w stosunku do poziomu ramy leża w zakresie do min. 70°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1.19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Autoregresja oparcia pleców min. 110 mm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lastRenderedPageBreak/>
              <w:t>1.20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Regulacja elektryczna kąta nachylenia segmentu ud w stosunku do poziomu ramy leża min. 40°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1.21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Regulacja segmentem podudzia przy pomocy listwy zębatej, zapadkowej w zakresie min. 20°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 xml:space="preserve">Regulacja elektryczna pozycji </w:t>
            </w:r>
            <w:proofErr w:type="spellStart"/>
            <w:r w:rsidRPr="00F72F0F">
              <w:rPr>
                <w:rStyle w:val="FontStyle128"/>
                <w:rFonts w:asciiTheme="minorHAnsi" w:hAnsiTheme="minorHAnsi" w:cstheme="minorHAnsi"/>
              </w:rPr>
              <w:t>Trendelenburga</w:t>
            </w:r>
            <w:proofErr w:type="spellEnd"/>
            <w:r w:rsidRPr="00F72F0F">
              <w:rPr>
                <w:rStyle w:val="FontStyle128"/>
                <w:rFonts w:asciiTheme="minorHAnsi" w:hAnsiTheme="minorHAnsi" w:cstheme="minorHAnsi"/>
              </w:rPr>
              <w:t xml:space="preserve"> i </w:t>
            </w:r>
            <w:proofErr w:type="spellStart"/>
            <w:r w:rsidRPr="00F72F0F">
              <w:rPr>
                <w:rStyle w:val="FontStyle128"/>
                <w:rFonts w:asciiTheme="minorHAnsi" w:hAnsiTheme="minorHAnsi" w:cstheme="minorHAnsi"/>
              </w:rPr>
              <w:t>anty-Trendelenburga</w:t>
            </w:r>
            <w:proofErr w:type="spellEnd"/>
            <w:r w:rsidRPr="00F72F0F">
              <w:rPr>
                <w:rStyle w:val="FontStyle128"/>
                <w:rFonts w:asciiTheme="minorHAnsi" w:hAnsiTheme="minorHAnsi" w:cstheme="minorHAnsi"/>
              </w:rPr>
              <w:t xml:space="preserve"> w zakresie do min. 18° obustronnie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left="5" w:hanging="5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Możliwość ustawienia łóżka w pozycji Fowlera oraz krzesła kardiologicznego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1.24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left="5" w:hanging="5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 xml:space="preserve">Funkcja </w:t>
            </w:r>
            <w:proofErr w:type="spellStart"/>
            <w:r w:rsidRPr="00F72F0F">
              <w:rPr>
                <w:rStyle w:val="FontStyle128"/>
                <w:rFonts w:asciiTheme="minorHAnsi" w:hAnsiTheme="minorHAnsi" w:cstheme="minorHAnsi"/>
              </w:rPr>
              <w:t>autokontur</w:t>
            </w:r>
            <w:proofErr w:type="spellEnd"/>
            <w:r w:rsidRPr="00F72F0F">
              <w:rPr>
                <w:rStyle w:val="FontStyle128"/>
                <w:rFonts w:asciiTheme="minorHAnsi" w:hAnsiTheme="minorHAnsi" w:cstheme="minorHAnsi"/>
              </w:rPr>
              <w:t>; jednoczesna regulacja segmentów oparcia pleców i ud uzyskiwana przy pomocy jednego przycisku na sterowniku ręcznym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Funkcja CPR; awaryjne poziomowanie segmentu oparcia pleców  przy pomocy niezależnej dźwigni mechanicznej umieszczonej pod leżem łóżka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1.26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 xml:space="preserve">Szczyty wykonane z tworzywa wyjmowane z </w:t>
            </w:r>
            <w:proofErr w:type="spellStart"/>
            <w:r w:rsidRPr="00F72F0F">
              <w:rPr>
                <w:rStyle w:val="FontStyle128"/>
                <w:rFonts w:asciiTheme="minorHAnsi" w:hAnsiTheme="minorHAnsi" w:cstheme="minorHAnsi"/>
              </w:rPr>
              <w:t>z</w:t>
            </w:r>
            <w:proofErr w:type="spellEnd"/>
            <w:r w:rsidRPr="00F72F0F">
              <w:rPr>
                <w:rStyle w:val="FontStyle128"/>
                <w:rFonts w:asciiTheme="minorHAnsi" w:hAnsiTheme="minorHAnsi" w:cstheme="minorHAnsi"/>
              </w:rPr>
              <w:t xml:space="preserve"> wklejką kolorystyczną  – kolor wklejki do wyboru (min. 5 kolorów w tym min 1 drewnopodobny). Szczyty szybko i łatwo  </w:t>
            </w:r>
            <w:proofErr w:type="spellStart"/>
            <w:r w:rsidRPr="00F72F0F">
              <w:rPr>
                <w:rStyle w:val="FontStyle128"/>
                <w:rFonts w:asciiTheme="minorHAnsi" w:hAnsiTheme="minorHAnsi" w:cstheme="minorHAnsi"/>
              </w:rPr>
              <w:t>demontowalne</w:t>
            </w:r>
            <w:proofErr w:type="spellEnd"/>
            <w:r w:rsidRPr="00F72F0F">
              <w:rPr>
                <w:rStyle w:val="FontStyle128"/>
                <w:rFonts w:asciiTheme="minorHAnsi" w:hAnsiTheme="minorHAnsi" w:cstheme="minorHAnsi"/>
              </w:rPr>
              <w:t xml:space="preserve"> do reanimacji bez konieczności użycia narzędzi oraz konieczności zwalniania blokad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1.27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Wbudowane zasilanie awaryjne (bateria) pozwalająca na wykonanie min. 5 pełnych cykli łóżka z pełnym obciążeniem dopuszczalnym w przypadku przejazdu łóżkiem bądź zaniku zasilania sieciowego (cykl rozumiany jako możliwość opuszczenia i podniesienia łóżka w pełnym zakresie regulacji wysokości oraz ustawienie segmentu oparcia pleców oraz uda także w pełnym zakresie regulacyjnym)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1.28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Podstawa wyposażona w cztery koła o średnicy min. 125 mm – bieżnik wykonany z materiału niebrudzącego powierzchni. Koła osłonięte obudową tworzywową. Minimum dwa koła z blokadą jazdy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1.29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Osłona tworzywowa elementów konstrukcyjnych podwozia na całej długości i szerokości podstawy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Osłony tworzywowe na zewnętrznych konstrukcyjnych elementach w leżu od strony nóg oraz głowy pacjenta pod szczytami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1.31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Dopuszczalne bezpieczne obciążenie min. 230 kg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Zasilanie elektryczne 220-240V; 60 Hz/ 50 Hz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1.33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Elementy odbojowe chroniące łóżko przed uszkodzeniami:</w:t>
            </w:r>
          </w:p>
          <w:p w:rsidR="00627A2C" w:rsidRPr="00F72F0F" w:rsidRDefault="00627A2C" w:rsidP="003A406B">
            <w:pPr>
              <w:pStyle w:val="Style35"/>
              <w:widowControl/>
              <w:numPr>
                <w:ilvl w:val="0"/>
                <w:numId w:val="89"/>
              </w:numPr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Krążki odbojowe, tworzywowe w czterech rogach łóżka chroniące łóżko przed uszkodzeniami. Krążki obrotowe wokół własnej osi – średnica krążków min. 100 mm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1.34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Wyposażenie: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 xml:space="preserve">- poręcze boczne lakierowane jednoczęściowe składane wzdłuż leża poniżej poziomu materaca nie wystające poza obrys zewnętrzny łóżka. Poręcze zbudowane z min. trzech poprzeczek poziomych oraz łączników pionowych i zabezpieczające min. 70% długości leża.  Funkcja łatwego szybkiego, składania przy użyciu tylko jednej ręki – nie dopuszcza się poręczy składanych na ramę leża ani poręczy opuszczanych w dół. Poręcze boczne spełniające normę </w:t>
            </w:r>
            <w:r w:rsidRPr="00F72F0F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 xml:space="preserve">EN-60601-2-52 </w:t>
            </w:r>
            <w:r w:rsidRPr="00F72F0F">
              <w:rPr>
                <w:rStyle w:val="FontStyle128"/>
                <w:rFonts w:asciiTheme="minorHAnsi" w:hAnsiTheme="minorHAnsi" w:cstheme="minorHAnsi"/>
              </w:rPr>
              <w:t xml:space="preserve">– 7 </w:t>
            </w:r>
            <w:proofErr w:type="spellStart"/>
            <w:r w:rsidRPr="00F72F0F">
              <w:rPr>
                <w:rStyle w:val="FontStyle128"/>
                <w:rFonts w:asciiTheme="minorHAnsi" w:hAnsiTheme="minorHAnsi" w:cstheme="minorHAnsi"/>
              </w:rPr>
              <w:t>kpl</w:t>
            </w:r>
            <w:proofErr w:type="spellEnd"/>
            <w:r w:rsidRPr="00F72F0F">
              <w:rPr>
                <w:rStyle w:val="FontStyle128"/>
                <w:rFonts w:asciiTheme="minorHAnsi" w:hAnsiTheme="minorHAnsi" w:cstheme="minorHAnsi"/>
              </w:rPr>
              <w:t>.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- wieszak kroplówki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- materac przeciwodleżynowy pasywny na łóżko o następujących cechach: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Style w:val="FontStyle128"/>
                <w:rFonts w:asciiTheme="minorHAnsi" w:hAnsiTheme="minorHAnsi" w:cstheme="minorHAnsi"/>
              </w:rPr>
              <w:t>- wymiar dostosowany do wymiarów leża łóżka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Wkład – pianka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Pianka przeciwodleżynowa typu „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gofer</w:t>
            </w:r>
            <w:proofErr w:type="spellEnd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” o gęstości co najmniej T35 kg/m3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Bezfreonowa</w:t>
            </w:r>
            <w:proofErr w:type="spellEnd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, nietoksyczna – nie zawierająca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dimetylofumaranu</w:t>
            </w:r>
            <w:proofErr w:type="spellEnd"/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Wykonana z materiałów antyalergicznych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Pokrowiec materaca – składający się z 2 warstw: dzianiny wykonanej w 100% z bielonego poliestru oraz warstwy poliuretanu – gęstość materiału 150 +/-5% g/m2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- Wodoszczelny, nieprzepuszczalny dla zabrudzeń i zanieczyszczeń ciekłych </w:t>
            </w:r>
            <w:r w:rsidRPr="00F72F0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(wydaliny, wydzieliny)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- Oddychający ,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paroprzepuszczalny</w:t>
            </w:r>
            <w:proofErr w:type="spellEnd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, przepuszczający powietrze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Przepuszczalność powietrza nie gorsza niż 1000g/m2/24h w temperaturze 38°C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Pokrowiec rozpinany zabezpieczony przed przenikaniem zanieczyszczeń listwą.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Materiał pokryty powłoką  o właściwościach antybakteryjnych  i przeciwgrzybicznych – odporny na przenikani mikroorganizmów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Odporny na wszystkie środki dezynfekcyjne nie zawierające chloru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Pranie w temp. do 95°C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Odporny na dezynfekcję termiczną, parową w 105°C. i prasowanie do 110°C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Pozytywne badanie na niepalność materiału – dołączyć do oferty</w:t>
            </w:r>
          </w:p>
          <w:p w:rsidR="00627A2C" w:rsidRPr="00F72F0F" w:rsidRDefault="00627A2C" w:rsidP="00F72F0F">
            <w:pPr>
              <w:pStyle w:val="Style35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- Certyfikat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Oeko-Tex</w:t>
            </w:r>
            <w:proofErr w:type="spellEnd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 Standard 100 (min. dla pianki materaca) – dołączyć do oferty</w:t>
            </w:r>
          </w:p>
          <w:p w:rsidR="00627A2C" w:rsidRPr="00F72F0F" w:rsidRDefault="00627A2C" w:rsidP="00F72F0F">
            <w:pPr>
              <w:pStyle w:val="Style35"/>
              <w:widowControl/>
              <w:spacing w:line="240" w:lineRule="auto"/>
              <w:rPr>
                <w:rStyle w:val="FontStyle128"/>
                <w:rFonts w:asciiTheme="minorHAnsi" w:hAnsiTheme="minorHAnsi" w:cstheme="minorHAnsi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Świadectwo Jakości Zdrowotnej PZH – na cały materac.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pStyle w:val="Style35"/>
              <w:widowControl/>
              <w:spacing w:line="240" w:lineRule="auto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>Pozostałe wymagania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55008" w:rsidRPr="00555008" w:rsidTr="00555008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5008" w:rsidRPr="00F72F0F" w:rsidRDefault="00555008" w:rsidP="00472CC1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</w:t>
            </w:r>
            <w:r w:rsidR="00DD72C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55008" w:rsidRPr="00F72F0F" w:rsidRDefault="00555008" w:rsidP="00472CC1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Zapewnienie producenta lub autoryzowanego dystrybutora o dostępności części zamiennych przez okres minimum 10 lat – informację dołączyć do oferty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5008" w:rsidRPr="00555008" w:rsidRDefault="00555008" w:rsidP="00472C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55008" w:rsidRPr="00555008" w:rsidTr="00555008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5008" w:rsidRPr="00F72F0F" w:rsidRDefault="00555008" w:rsidP="00472CC1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2.</w:t>
            </w:r>
            <w:r w:rsidR="00DD72C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55008" w:rsidRPr="00F72F0F" w:rsidRDefault="00555008" w:rsidP="00472CC1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Zapewnienie producenta lub autoryzowanego dystrybutora o zapewnieniu serwisu gwarancyjnego i pogwarancyjnego – informację dołączyć do oferty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5008" w:rsidRPr="00555008" w:rsidRDefault="00555008" w:rsidP="00472CC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:rsidR="00555008" w:rsidRPr="00F72F0F" w:rsidRDefault="00555008" w:rsidP="00F72F0F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2319"/>
        <w:gridCol w:w="884"/>
        <w:gridCol w:w="6085"/>
      </w:tblGrid>
      <w:tr w:rsidR="00627A2C" w:rsidRPr="00F72F0F" w:rsidTr="008F6E9E">
        <w:tc>
          <w:tcPr>
            <w:tcW w:w="13716" w:type="dxa"/>
            <w:gridSpan w:val="3"/>
            <w:shd w:val="pct10" w:color="auto" w:fill="auto"/>
          </w:tcPr>
          <w:p w:rsidR="00627A2C" w:rsidRPr="00F72F0F" w:rsidRDefault="00627A2C" w:rsidP="00F72F0F">
            <w:pPr>
              <w:pStyle w:val="Tekstpodstawowy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Dane ogólne – </w:t>
            </w: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Stół chirurgiczny</w:t>
            </w:r>
          </w:p>
        </w:tc>
      </w:tr>
      <w:tr w:rsidR="00627A2C" w:rsidRPr="00F72F0F" w:rsidTr="008F6E9E">
        <w:tc>
          <w:tcPr>
            <w:tcW w:w="2943" w:type="dxa"/>
            <w:shd w:val="pct10" w:color="auto" w:fill="auto"/>
          </w:tcPr>
          <w:p w:rsidR="00627A2C" w:rsidRPr="00F72F0F" w:rsidRDefault="00627A2C" w:rsidP="00F72F0F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>Pełna nazwa aparatu:</w:t>
            </w:r>
          </w:p>
        </w:tc>
        <w:tc>
          <w:tcPr>
            <w:tcW w:w="993" w:type="dxa"/>
          </w:tcPr>
          <w:p w:rsidR="00627A2C" w:rsidRPr="00F72F0F" w:rsidRDefault="00627A2C" w:rsidP="00F72F0F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i/>
                <w:sz w:val="20"/>
                <w:szCs w:val="20"/>
              </w:rPr>
              <w:t>Podać</w:t>
            </w:r>
          </w:p>
        </w:tc>
        <w:tc>
          <w:tcPr>
            <w:tcW w:w="9780" w:type="dxa"/>
          </w:tcPr>
          <w:p w:rsidR="00627A2C" w:rsidRPr="00F72F0F" w:rsidRDefault="00627A2C" w:rsidP="00F72F0F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27A2C" w:rsidRPr="00F72F0F" w:rsidTr="008F6E9E">
        <w:tc>
          <w:tcPr>
            <w:tcW w:w="2943" w:type="dxa"/>
            <w:shd w:val="pct10" w:color="auto" w:fill="auto"/>
          </w:tcPr>
          <w:p w:rsidR="00627A2C" w:rsidRPr="00F72F0F" w:rsidRDefault="00627A2C" w:rsidP="00F72F0F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>Producent:</w:t>
            </w:r>
          </w:p>
        </w:tc>
        <w:tc>
          <w:tcPr>
            <w:tcW w:w="993" w:type="dxa"/>
          </w:tcPr>
          <w:p w:rsidR="00627A2C" w:rsidRPr="00F72F0F" w:rsidRDefault="00627A2C" w:rsidP="00F72F0F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i/>
                <w:sz w:val="20"/>
                <w:szCs w:val="20"/>
              </w:rPr>
              <w:t>Podać</w:t>
            </w:r>
          </w:p>
        </w:tc>
        <w:tc>
          <w:tcPr>
            <w:tcW w:w="9780" w:type="dxa"/>
          </w:tcPr>
          <w:p w:rsidR="00627A2C" w:rsidRPr="00F72F0F" w:rsidRDefault="00627A2C" w:rsidP="00F72F0F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27A2C" w:rsidRPr="00F72F0F" w:rsidTr="008F6E9E">
        <w:tc>
          <w:tcPr>
            <w:tcW w:w="2943" w:type="dxa"/>
            <w:shd w:val="pct10" w:color="auto" w:fill="auto"/>
          </w:tcPr>
          <w:p w:rsidR="00627A2C" w:rsidRPr="00F72F0F" w:rsidRDefault="00627A2C" w:rsidP="00F72F0F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>Kraj pochodzenia:</w:t>
            </w:r>
          </w:p>
        </w:tc>
        <w:tc>
          <w:tcPr>
            <w:tcW w:w="993" w:type="dxa"/>
          </w:tcPr>
          <w:p w:rsidR="00627A2C" w:rsidRPr="00F72F0F" w:rsidRDefault="00627A2C" w:rsidP="00F72F0F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i/>
                <w:sz w:val="20"/>
                <w:szCs w:val="20"/>
              </w:rPr>
              <w:t>Podać</w:t>
            </w:r>
          </w:p>
        </w:tc>
        <w:tc>
          <w:tcPr>
            <w:tcW w:w="9780" w:type="dxa"/>
          </w:tcPr>
          <w:p w:rsidR="00627A2C" w:rsidRPr="00F72F0F" w:rsidRDefault="00627A2C" w:rsidP="00F72F0F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27A2C" w:rsidRPr="00F72F0F" w:rsidTr="008F6E9E">
        <w:tc>
          <w:tcPr>
            <w:tcW w:w="2943" w:type="dxa"/>
            <w:shd w:val="pct10" w:color="auto" w:fill="auto"/>
          </w:tcPr>
          <w:p w:rsidR="00627A2C" w:rsidRPr="00F72F0F" w:rsidRDefault="00627A2C" w:rsidP="00F72F0F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sz w:val="20"/>
                <w:szCs w:val="20"/>
              </w:rPr>
              <w:t>Rok produkcji</w:t>
            </w:r>
          </w:p>
        </w:tc>
        <w:tc>
          <w:tcPr>
            <w:tcW w:w="993" w:type="dxa"/>
          </w:tcPr>
          <w:p w:rsidR="00627A2C" w:rsidRPr="00F72F0F" w:rsidRDefault="00627A2C" w:rsidP="00F72F0F">
            <w:pPr>
              <w:tabs>
                <w:tab w:val="left" w:pos="360"/>
              </w:tabs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i/>
                <w:sz w:val="20"/>
                <w:szCs w:val="20"/>
              </w:rPr>
              <w:t>Podać</w:t>
            </w:r>
          </w:p>
        </w:tc>
        <w:tc>
          <w:tcPr>
            <w:tcW w:w="9780" w:type="dxa"/>
          </w:tcPr>
          <w:p w:rsidR="00627A2C" w:rsidRPr="00F72F0F" w:rsidRDefault="00627A2C" w:rsidP="00F72F0F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27A2C" w:rsidRPr="00F72F0F" w:rsidRDefault="00627A2C" w:rsidP="00F72F0F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W w:w="9394" w:type="dxa"/>
        <w:tblInd w:w="-72" w:type="dxa"/>
        <w:tblLayout w:type="fixed"/>
        <w:tblLook w:val="0000"/>
      </w:tblPr>
      <w:tblGrid>
        <w:gridCol w:w="684"/>
        <w:gridCol w:w="6876"/>
        <w:gridCol w:w="1834"/>
      </w:tblGrid>
      <w:tr w:rsidR="00627A2C" w:rsidRPr="00F72F0F" w:rsidTr="008F6E9E">
        <w:trPr>
          <w:trHeight w:val="147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Nazwa i opis parametru lub funkcji urządzenia</w:t>
            </w:r>
          </w:p>
          <w:p w:rsidR="00627A2C" w:rsidRPr="00F72F0F" w:rsidRDefault="00627A2C" w:rsidP="00F72F0F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bCs/>
                <w:smallCaps/>
                <w:sz w:val="20"/>
                <w:szCs w:val="20"/>
              </w:rPr>
              <w:t>parametr oferowany – podać</w:t>
            </w:r>
          </w:p>
        </w:tc>
      </w:tr>
      <w:tr w:rsidR="00627A2C" w:rsidRPr="00F72F0F" w:rsidTr="008F6E9E">
        <w:trPr>
          <w:trHeight w:val="147"/>
        </w:trPr>
        <w:tc>
          <w:tcPr>
            <w:tcW w:w="93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pStyle w:val="Akapitzlist"/>
              <w:numPr>
                <w:ilvl w:val="1"/>
                <w:numId w:val="3"/>
              </w:numPr>
              <w:ind w:left="0" w:hanging="7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Stół chirurgiczny</w:t>
            </w: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Funkcje stołu realizowane przy pomocy napędu elektrohydraulicznego  min następujących funkcji:</w:t>
            </w:r>
          </w:p>
          <w:p w:rsidR="00627A2C" w:rsidRPr="00F72F0F" w:rsidRDefault="00627A2C" w:rsidP="00F72F0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regulacja wysokości</w:t>
            </w:r>
          </w:p>
          <w:p w:rsidR="00627A2C" w:rsidRPr="00F72F0F" w:rsidRDefault="00627A2C" w:rsidP="00F72F0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przechyły boczne</w:t>
            </w:r>
          </w:p>
          <w:p w:rsidR="00627A2C" w:rsidRPr="00F72F0F" w:rsidRDefault="00627A2C" w:rsidP="00F72F0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- pozycja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Trendelenburga</w:t>
            </w:r>
            <w:proofErr w:type="spellEnd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 i anty-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Trendelenburga</w:t>
            </w:r>
            <w:proofErr w:type="spellEnd"/>
          </w:p>
          <w:p w:rsidR="00627A2C" w:rsidRPr="00F72F0F" w:rsidRDefault="00627A2C" w:rsidP="00F72F0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- regulacja segmentu oparcia pleców </w:t>
            </w:r>
          </w:p>
          <w:p w:rsidR="00627A2C" w:rsidRPr="00F72F0F" w:rsidRDefault="00627A2C" w:rsidP="00F72F0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poziomowanie blatu przy pomocy jednego przycisku</w:t>
            </w:r>
          </w:p>
          <w:p w:rsidR="00627A2C" w:rsidRPr="00F72F0F" w:rsidRDefault="00627A2C" w:rsidP="00F72F0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przesuw wzdłużny blatu</w:t>
            </w:r>
          </w:p>
          <w:p w:rsidR="00627A2C" w:rsidRPr="00F72F0F" w:rsidRDefault="00627A2C" w:rsidP="00F72F0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- pozycje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flex</w:t>
            </w:r>
            <w:proofErr w:type="spellEnd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 uruchamiana przy pomocy jednego przycisku</w:t>
            </w:r>
          </w:p>
          <w:p w:rsidR="00627A2C" w:rsidRPr="00F72F0F" w:rsidRDefault="00627A2C" w:rsidP="00F72F0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reflex</w:t>
            </w:r>
            <w:proofErr w:type="spellEnd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 uruchamiana przy pomocy jednego przycisku</w:t>
            </w:r>
          </w:p>
          <w:p w:rsidR="00627A2C" w:rsidRPr="00F72F0F" w:rsidRDefault="00627A2C" w:rsidP="00F72F0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blokowanie stołu do podłoża</w:t>
            </w:r>
          </w:p>
          <w:p w:rsidR="00627A2C" w:rsidRPr="00F72F0F" w:rsidRDefault="00627A2C" w:rsidP="00F72F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Funkcje uzyskiwane przy pomocy pilota przewodowego lub bezprzewodowego 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Pilot  z  podświetleniem  funkcji, ułatwiający regulacje stołem w warunkach zaciemnionej sali operacyjnej 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Pilot wyposażony w przycisk włączający oraz wyłączający przyciski funkcyjne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Sygnalizacja podłączenia stołu do sieci 230V umieszczona pilocie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Pilot wyłączający się dla bezpieczeństwa po maksimum 40 sekundach – ponowna aktywacja poprzez przycisk załączający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Stół przystosowany do pracy z pilotem nożnym – wyposażony w odpowiednie gniazdo osobne niezależne od pilota ręcznego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Zasilanie bateryjne stołu 24 V. Akumulatory wbudowane wraz ze zintegrowaną ładowarką. W przypadku wyładowania baterii możliwość pracy stołu podłączonego do zasilania sieciowego. Sygnalizacja poziomu naładowania baterii na pilocie. Przewód do ładowania akumulatorów odłączany od stołu.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Akumulatory pozwalające na min. 80 operacji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Całkowita długość  blatu stołu min. 2000 mm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Całkowita szerokość blatu (bez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listw</w:t>
            </w:r>
            <w:proofErr w:type="spellEnd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 bocznych) min. 500 mm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Regulacja wysokości blatu w zakresie co najmniej od 690 do 1130 mm (zakres wysokości liczony bez materacy)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Regulacja przechyłu wzdłużnego w zakresie min +/- 30</w:t>
            </w:r>
            <w:r w:rsidRPr="00F72F0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Regulacja przechyłu bocznego w zakresie min +/- 25</w:t>
            </w:r>
            <w:r w:rsidRPr="00F72F0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Regulacja oparcia pleców w zakresie min. od - 40</w:t>
            </w:r>
            <w:r w:rsidRPr="00F72F0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 do 80</w:t>
            </w:r>
            <w:r w:rsidRPr="00F72F0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Regulacja podgłówka w zakresie min od - 90</w:t>
            </w:r>
            <w:r w:rsidRPr="00F72F0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 do 50</w:t>
            </w:r>
            <w:r w:rsidRPr="00F72F0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 xml:space="preserve">0 </w:t>
            </w: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oraz regulacja wzdłużnego odsunięcia od segmentu plecowego o min. 50 mm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16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Zakres pionowej regulacji kątowej podnóżków min. od - 90</w:t>
            </w:r>
            <w:r w:rsidRPr="00F72F0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 do 15</w:t>
            </w:r>
            <w:r w:rsidRPr="00F72F0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 xml:space="preserve">0 </w:t>
            </w: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oraz możliwość rozchylenia na boki o min. 180°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17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Regulacja pozycji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Flex</w:t>
            </w:r>
            <w:proofErr w:type="spellEnd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 min. 210° i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reflex</w:t>
            </w:r>
            <w:proofErr w:type="spellEnd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 min. 100° - każda z pozycji regulowana przy pomocy jednego przycisku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18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Przesuw wzdłużny blatu min 350mm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19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Dopuszczalne obciążenie min. 230 kg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20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Blat stołu modularny min. 4-ro segmentowy składający się z następujących segmentów:</w:t>
            </w:r>
          </w:p>
          <w:p w:rsidR="00627A2C" w:rsidRPr="00F72F0F" w:rsidRDefault="00627A2C" w:rsidP="00F72F0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płyta głowy - odłączana</w:t>
            </w:r>
          </w:p>
          <w:p w:rsidR="00627A2C" w:rsidRPr="00F72F0F" w:rsidRDefault="00627A2C" w:rsidP="00F72F0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- segment oparcia pleców </w:t>
            </w:r>
          </w:p>
          <w:p w:rsidR="00627A2C" w:rsidRPr="00F72F0F" w:rsidRDefault="00627A2C" w:rsidP="00F72F0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segment siedziska</w:t>
            </w:r>
          </w:p>
          <w:p w:rsidR="00627A2C" w:rsidRPr="00F72F0F" w:rsidRDefault="00627A2C" w:rsidP="00F72F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dwuczęściowy segment nóg – segmenty odłączane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21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Blat wyposażony w listwy umożliwiające montaż wyposażenia dodatkowego – listwy mocowane na każdym segmencie (podgłówka, oparcia pleców, siedziska oraz podnóżków)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22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Blat stołu przezierny w projekcji AP na szerokości min. 340 mm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23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Bardzo wysoka stabilność stołu poprzez zastosowanie w konstrukcji blatu elementów wykonywanych technologią odlewów – nie dopuszcza się elementów konstrukcyjnych blatu spawanych lub giętych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24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Podgłówek regulowany mechanicznie lub przy pomocy układu elektrohydraulicznego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25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Podnóżki regulowane przy pomocy sprężyn gazowych lub układu elektrohydraulicznego, 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26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Stół mobilny - przejezdny posiadający min. 4 koła o średnicy min. 80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  <w:proofErr w:type="spellEnd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. Koła zabudowane w podstawie – nie wystające ponad i poza podstawę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27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System blokowania kół jezdnych przy pomocy 2  wysuwanych stopek gwarantujący pewne blokowanie stołu.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28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Stopki blokujące stół z napędem elektrohydraulicznym posiadające mechanizm automatycznej kompensacji nierówności podłoża 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29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Podstawa, kolumna wykonana ze stali nierdzewnej 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30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Podstawa nie posiadająca żadnych elementów tworzywowych, gumowych lub silikonowych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31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Kolumna nie posiadająca żadnych elementów tworzywowych, gumowych lub silikonowych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32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Podstawa i kolumna bez harmonijkowych osłon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33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Blat wykonany ze stali nierdzewnej lub stopów nierdzewnych – elementy wykonane metoda odlewu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Materace odejmowane bezszwowe o właściwościach przeciwodleżynowych i antybakteryjnych – wykonane z pianki poliuretanowej  pokrytej materiałem antystatycznym. Dołączyć oświadczenie producenta lub badanie z niezależnej jednostki laboratoryjnej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35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Stół przystosowany do współpracy z system integracji Sali operacyjnej umożliwiająca sterowanie jego  funkcjami poprzez dedykowany system integracji – dołączyć oświadczenie przynajmniej jednego producenta systemu integracji </w:t>
            </w:r>
            <w:r w:rsidRPr="00F72F0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informującego iż oferowany stół współpracuje z produkowanym przez tego producenta systemem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lastRenderedPageBreak/>
              <w:t>36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Wyposażenie dodatkowe do stołu:</w:t>
            </w:r>
          </w:p>
          <w:p w:rsidR="00627A2C" w:rsidRPr="00F72F0F" w:rsidRDefault="00627A2C" w:rsidP="00F72F0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- podpórka ręki prosta z własnym zintegrowanym uchwytem mocującym – 2 szt.</w:t>
            </w:r>
          </w:p>
          <w:p w:rsidR="00627A2C" w:rsidRPr="00F72F0F" w:rsidRDefault="00627A2C" w:rsidP="00F72F0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 xml:space="preserve">- ramka anestezjologiczna z regulacją wysokości i kątową z uchwytem wielopozycyjnym – 1 </w:t>
            </w:r>
            <w:proofErr w:type="spellStart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627A2C" w:rsidRPr="00F72F0F" w:rsidRDefault="00627A2C" w:rsidP="00F72F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Wszystkie elementy wyposażenia z właściwymi elementami mocującymi do stołu –  uchwyty wykonane ze stali nierdzewnej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881F0D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37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Zapewnienie producenta lub autoryzowanego dystrybutora o dostępności części zamiennych przez okres minimum 10 lat – informację dołączyć do oferty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A2C" w:rsidRPr="00F72F0F" w:rsidTr="008F6E9E">
        <w:trPr>
          <w:trHeight w:val="147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627A2C" w:rsidRPr="00F72F0F" w:rsidRDefault="00881F0D" w:rsidP="00F72F0F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38</w:t>
            </w:r>
          </w:p>
        </w:tc>
        <w:tc>
          <w:tcPr>
            <w:tcW w:w="6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27A2C" w:rsidRPr="00F72F0F" w:rsidRDefault="00627A2C" w:rsidP="00F72F0F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F72F0F">
              <w:rPr>
                <w:rFonts w:asciiTheme="minorHAnsi" w:hAnsiTheme="minorHAnsi" w:cstheme="minorHAnsi"/>
                <w:sz w:val="20"/>
                <w:szCs w:val="20"/>
              </w:rPr>
              <w:t>Zapewnienie producenta lub autoryzowanego dystrybutora o zapewnieniu serwisu gwarancyjnego i pogwarancyjnego – informację dołączyć do oferty</w:t>
            </w:r>
          </w:p>
        </w:tc>
        <w:tc>
          <w:tcPr>
            <w:tcW w:w="18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A2C" w:rsidRPr="00F72F0F" w:rsidRDefault="00627A2C" w:rsidP="00F72F0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:rsidR="00DD72C8" w:rsidRPr="00006B64" w:rsidRDefault="00DD72C8" w:rsidP="00DD72C8">
      <w:pPr>
        <w:pStyle w:val="Akapitzlist"/>
        <w:tabs>
          <w:tab w:val="left" w:pos="3465"/>
        </w:tabs>
        <w:ind w:left="1146" w:right="-92"/>
        <w:jc w:val="both"/>
        <w:rPr>
          <w:rFonts w:asciiTheme="minorHAnsi" w:hAnsiTheme="minorHAnsi" w:cstheme="minorHAnsi"/>
          <w:sz w:val="20"/>
          <w:szCs w:val="20"/>
        </w:rPr>
      </w:pPr>
    </w:p>
    <w:p w:rsidR="00DD72C8" w:rsidRPr="00DD72C8" w:rsidRDefault="00DD72C8" w:rsidP="00DD72C8">
      <w:pPr>
        <w:pStyle w:val="Akapitzlist"/>
        <w:numPr>
          <w:ilvl w:val="0"/>
          <w:numId w:val="66"/>
        </w:numPr>
        <w:tabs>
          <w:tab w:val="left" w:pos="3465"/>
        </w:tabs>
        <w:ind w:left="851" w:right="-92" w:hanging="425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DD72C8">
        <w:rPr>
          <w:rFonts w:asciiTheme="minorHAnsi" w:hAnsiTheme="minorHAnsi" w:cstheme="minorHAnsi"/>
          <w:color w:val="FF0000"/>
          <w:sz w:val="20"/>
          <w:szCs w:val="20"/>
        </w:rPr>
        <w:t>okres gwarancji ……. m-c.</w:t>
      </w:r>
    </w:p>
    <w:p w:rsidR="00DD72C8" w:rsidRPr="00DD72C8" w:rsidRDefault="00DD72C8" w:rsidP="00DD72C8">
      <w:pPr>
        <w:pStyle w:val="Akapitzlist"/>
        <w:tabs>
          <w:tab w:val="left" w:pos="3465"/>
        </w:tabs>
        <w:ind w:left="426" w:right="-92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:rsidR="00DD72C8" w:rsidRPr="00DD72C8" w:rsidRDefault="00DD72C8" w:rsidP="00DD72C8">
      <w:pPr>
        <w:pStyle w:val="Akapitzlist"/>
        <w:numPr>
          <w:ilvl w:val="0"/>
          <w:numId w:val="66"/>
        </w:numPr>
        <w:tabs>
          <w:tab w:val="left" w:pos="3465"/>
        </w:tabs>
        <w:ind w:left="851" w:right="-92" w:hanging="425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DD72C8">
        <w:rPr>
          <w:rFonts w:asciiTheme="minorHAnsi" w:hAnsiTheme="minorHAnsi" w:cstheme="minorHAnsi"/>
          <w:color w:val="FF0000"/>
          <w:sz w:val="20"/>
          <w:szCs w:val="20"/>
        </w:rPr>
        <w:t>czas reakcji serwisu na zgłoszenie awarii Urządzenia …………. godzin od zgłoszenia awarii.</w:t>
      </w:r>
    </w:p>
    <w:p w:rsidR="00DD72C8" w:rsidRPr="00F72F0F" w:rsidRDefault="00DD72C8" w:rsidP="00F72F0F">
      <w:pPr>
        <w:pStyle w:val="Akapitzlist"/>
        <w:tabs>
          <w:tab w:val="left" w:pos="3465"/>
        </w:tabs>
        <w:ind w:left="426" w:right="-92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E74957" w:rsidRPr="00F72F0F" w:rsidRDefault="00E74957" w:rsidP="003A406B">
      <w:pPr>
        <w:pStyle w:val="Akapitzlist"/>
        <w:numPr>
          <w:ilvl w:val="0"/>
          <w:numId w:val="39"/>
        </w:numPr>
        <w:tabs>
          <w:tab w:val="left" w:pos="3465"/>
        </w:tabs>
        <w:ind w:left="426" w:right="-92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72F0F">
        <w:rPr>
          <w:rFonts w:asciiTheme="minorHAnsi" w:hAnsiTheme="minorHAnsi" w:cstheme="minorHAnsi"/>
          <w:sz w:val="20"/>
          <w:szCs w:val="20"/>
        </w:rPr>
        <w:t xml:space="preserve">Oświadczam / y, że zapoznałem / zapoznaliśmy się ze SIWZ wraz z wprowadzonymi do niej zmianami (w przypadku wprowadzenia ich przez Zamawiającego), nie wnoszę / wnosimy do niej zastrzeżeń oraz zdobyłem / zdobyliśmy konieczne informacje, potrzebne do właściwego przygotowania oferty. </w:t>
      </w:r>
    </w:p>
    <w:p w:rsidR="00E74957" w:rsidRPr="00F72F0F" w:rsidRDefault="00E74957" w:rsidP="003A406B">
      <w:pPr>
        <w:pStyle w:val="Akapitzlist"/>
        <w:numPr>
          <w:ilvl w:val="0"/>
          <w:numId w:val="39"/>
        </w:numPr>
        <w:tabs>
          <w:tab w:val="left" w:pos="3465"/>
        </w:tabs>
        <w:ind w:left="426" w:right="-92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72F0F">
        <w:rPr>
          <w:rFonts w:asciiTheme="minorHAnsi" w:hAnsiTheme="minorHAnsi" w:cstheme="minorHAnsi"/>
          <w:sz w:val="20"/>
          <w:szCs w:val="20"/>
        </w:rPr>
        <w:t>Oświadczam / y, że spełniamy wszystkie wymagania zawarte w SIWZ.</w:t>
      </w:r>
    </w:p>
    <w:p w:rsidR="00E74957" w:rsidRPr="00F72F0F" w:rsidRDefault="00E74957" w:rsidP="003A406B">
      <w:pPr>
        <w:pStyle w:val="Akapitzlist"/>
        <w:numPr>
          <w:ilvl w:val="0"/>
          <w:numId w:val="39"/>
        </w:numPr>
        <w:tabs>
          <w:tab w:val="left" w:pos="3465"/>
        </w:tabs>
        <w:ind w:left="426" w:right="-92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72F0F">
        <w:rPr>
          <w:rFonts w:asciiTheme="minorHAnsi" w:hAnsiTheme="minorHAnsi" w:cstheme="minorHAnsi"/>
          <w:sz w:val="20"/>
          <w:szCs w:val="20"/>
        </w:rPr>
        <w:t>Oświadczam / y, że zawarty w SIWZ projekt</w:t>
      </w:r>
      <w:r w:rsidR="004051A1" w:rsidRPr="00F72F0F">
        <w:rPr>
          <w:rFonts w:asciiTheme="minorHAnsi" w:hAnsiTheme="minorHAnsi" w:cstheme="minorHAnsi"/>
          <w:sz w:val="20"/>
          <w:szCs w:val="20"/>
        </w:rPr>
        <w:t xml:space="preserve"> umowy stanowiący załącznik nr 5</w:t>
      </w:r>
      <w:r w:rsidRPr="00F72F0F">
        <w:rPr>
          <w:rFonts w:asciiTheme="minorHAnsi" w:hAnsiTheme="minorHAnsi" w:cstheme="minorHAnsi"/>
          <w:sz w:val="20"/>
          <w:szCs w:val="20"/>
        </w:rPr>
        <w:t xml:space="preserve"> do SIWZ akceptuje / my bez zastrzeżeń i zobowiązuję / my się w przypadku wyboru mojej / naszej oferty do zawarcia umowy w miejscu i terminie wyznaczonym przez Zamawiającego.</w:t>
      </w:r>
    </w:p>
    <w:p w:rsidR="00E74957" w:rsidRPr="00F72F0F" w:rsidRDefault="00E74957" w:rsidP="003A406B">
      <w:pPr>
        <w:pStyle w:val="Akapitzlist"/>
        <w:numPr>
          <w:ilvl w:val="0"/>
          <w:numId w:val="39"/>
        </w:numPr>
        <w:tabs>
          <w:tab w:val="left" w:pos="3465"/>
        </w:tabs>
        <w:ind w:left="426" w:right="-92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72F0F">
        <w:rPr>
          <w:rFonts w:asciiTheme="minorHAnsi" w:hAnsiTheme="minorHAnsi" w:cstheme="minorHAnsi"/>
          <w:sz w:val="20"/>
          <w:szCs w:val="20"/>
        </w:rPr>
        <w:t>Oświadczam / y, że uważam / y się za związanych z niniejszą ofertą na c</w:t>
      </w:r>
      <w:r w:rsidR="004051A1" w:rsidRPr="00F72F0F">
        <w:rPr>
          <w:rFonts w:asciiTheme="minorHAnsi" w:hAnsiTheme="minorHAnsi" w:cstheme="minorHAnsi"/>
          <w:sz w:val="20"/>
          <w:szCs w:val="20"/>
        </w:rPr>
        <w:t>zas wskazany w SIWZ tzn. przez 6</w:t>
      </w:r>
      <w:r w:rsidRPr="00F72F0F">
        <w:rPr>
          <w:rFonts w:asciiTheme="minorHAnsi" w:hAnsiTheme="minorHAnsi" w:cstheme="minorHAnsi"/>
          <w:sz w:val="20"/>
          <w:szCs w:val="20"/>
        </w:rPr>
        <w:t>0 dni od upływu terminu składania ofert.</w:t>
      </w:r>
    </w:p>
    <w:p w:rsidR="00E74957" w:rsidRPr="00F72F0F" w:rsidRDefault="00E74957" w:rsidP="003A406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72F0F">
        <w:rPr>
          <w:rFonts w:asciiTheme="minorHAnsi" w:hAnsiTheme="minorHAnsi" w:cstheme="minorHAnsi"/>
          <w:sz w:val="20"/>
          <w:szCs w:val="20"/>
        </w:rPr>
        <w:t xml:space="preserve">Wyrażam / y zgodę na warunki płatności podane we wzorze umowy stanowiącym </w:t>
      </w:r>
      <w:r w:rsidR="00E200AB" w:rsidRPr="00F72F0F">
        <w:rPr>
          <w:rFonts w:asciiTheme="minorHAnsi" w:hAnsiTheme="minorHAnsi" w:cstheme="minorHAnsi"/>
          <w:sz w:val="20"/>
          <w:szCs w:val="20"/>
        </w:rPr>
        <w:t>załącznik nr 5</w:t>
      </w:r>
      <w:r w:rsidRPr="00F72F0F">
        <w:rPr>
          <w:rFonts w:asciiTheme="minorHAnsi" w:hAnsiTheme="minorHAnsi" w:cstheme="minorHAnsi"/>
          <w:sz w:val="20"/>
          <w:szCs w:val="20"/>
        </w:rPr>
        <w:t xml:space="preserve"> do SIWZ oraz zobowiązuję / my się zrealizować zamówienie w terminie określonym w SIWZ i niniejszym załączniku do SIWZ.</w:t>
      </w:r>
    </w:p>
    <w:p w:rsidR="00E74957" w:rsidRPr="00F72F0F" w:rsidRDefault="00E74957" w:rsidP="003A406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72F0F">
        <w:rPr>
          <w:rFonts w:asciiTheme="minorHAnsi" w:hAnsiTheme="minorHAnsi" w:cstheme="minorHAnsi"/>
          <w:sz w:val="20"/>
          <w:szCs w:val="20"/>
        </w:rPr>
        <w:t>Oświadczam / y, że załączone do oferty dokumenty opisują stan faktyczny i prawny aktualny na dzień otwarcia ofert.</w:t>
      </w:r>
    </w:p>
    <w:p w:rsidR="00E74957" w:rsidRPr="00F72F0F" w:rsidRDefault="00E74957" w:rsidP="003A406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72F0F">
        <w:rPr>
          <w:rFonts w:asciiTheme="minorHAnsi" w:hAnsiTheme="minorHAnsi" w:cstheme="minorHAnsi"/>
          <w:sz w:val="20"/>
          <w:szCs w:val="20"/>
        </w:rPr>
        <w:t xml:space="preserve">Osoba/y wyznaczona/e do współpracy z Zamawiającym przy realizacji umowy (tel., </w:t>
      </w:r>
      <w:proofErr w:type="spellStart"/>
      <w:r w:rsidRPr="00F72F0F">
        <w:rPr>
          <w:rFonts w:asciiTheme="minorHAnsi" w:hAnsiTheme="minorHAnsi" w:cstheme="minorHAnsi"/>
          <w:sz w:val="20"/>
          <w:szCs w:val="20"/>
        </w:rPr>
        <w:t>fax</w:t>
      </w:r>
      <w:proofErr w:type="spellEnd"/>
      <w:r w:rsidRPr="00F72F0F">
        <w:rPr>
          <w:rFonts w:asciiTheme="minorHAnsi" w:hAnsiTheme="minorHAnsi" w:cstheme="minorHAnsi"/>
          <w:sz w:val="20"/>
          <w:szCs w:val="20"/>
        </w:rPr>
        <w:t>, e-mail):</w:t>
      </w:r>
    </w:p>
    <w:p w:rsidR="00E74957" w:rsidRPr="00F72F0F" w:rsidRDefault="00E74957" w:rsidP="00F72F0F">
      <w:pPr>
        <w:pStyle w:val="Tekstpodstawowy3"/>
        <w:spacing w:after="0"/>
        <w:ind w:left="426"/>
        <w:rPr>
          <w:rFonts w:asciiTheme="minorHAnsi" w:hAnsiTheme="minorHAnsi" w:cstheme="minorHAnsi"/>
          <w:sz w:val="20"/>
          <w:szCs w:val="20"/>
        </w:rPr>
      </w:pPr>
      <w:r w:rsidRPr="00F72F0F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:rsidR="00E74957" w:rsidRPr="00F72F0F" w:rsidRDefault="00E74957" w:rsidP="003A406B">
      <w:pPr>
        <w:pStyle w:val="Akapitzlist"/>
        <w:numPr>
          <w:ilvl w:val="0"/>
          <w:numId w:val="39"/>
        </w:numPr>
        <w:tabs>
          <w:tab w:val="left" w:pos="3465"/>
        </w:tabs>
        <w:ind w:left="426" w:right="-92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72F0F">
        <w:rPr>
          <w:rFonts w:asciiTheme="minorHAnsi" w:hAnsiTheme="minorHAnsi" w:cstheme="minorHAnsi"/>
          <w:sz w:val="20"/>
          <w:szCs w:val="20"/>
        </w:rPr>
        <w:t>Jako załączniki będące integralną częścią oferty, a wynikające ze SIWZ, załączam / y wszystkie wymagane dokumenty i oświadczenia:</w:t>
      </w:r>
    </w:p>
    <w:p w:rsidR="00E74957" w:rsidRPr="00F72F0F" w:rsidRDefault="00EB555C" w:rsidP="003A406B">
      <w:pPr>
        <w:pStyle w:val="Akapitzlist"/>
        <w:numPr>
          <w:ilvl w:val="0"/>
          <w:numId w:val="40"/>
        </w:numPr>
        <w:tabs>
          <w:tab w:val="left" w:pos="3465"/>
        </w:tabs>
        <w:ind w:left="1134" w:right="-92" w:hanging="708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72F0F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……………………………………………………………………………………………………………………………………………………;</w:t>
      </w:r>
    </w:p>
    <w:p w:rsidR="00EB555C" w:rsidRPr="00F72F0F" w:rsidRDefault="00EB555C" w:rsidP="003A406B">
      <w:pPr>
        <w:pStyle w:val="Akapitzlist"/>
        <w:numPr>
          <w:ilvl w:val="0"/>
          <w:numId w:val="40"/>
        </w:numPr>
        <w:tabs>
          <w:tab w:val="left" w:pos="3465"/>
        </w:tabs>
        <w:ind w:left="1134" w:right="-92" w:hanging="708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72F0F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…………………………………………………………………………………………………………………………………………………..;</w:t>
      </w:r>
    </w:p>
    <w:p w:rsidR="00EB555C" w:rsidRPr="00F72F0F" w:rsidRDefault="00EB555C" w:rsidP="00F72F0F">
      <w:pPr>
        <w:tabs>
          <w:tab w:val="left" w:pos="3465"/>
        </w:tabs>
        <w:ind w:right="-92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EB555C" w:rsidRPr="00F72F0F" w:rsidRDefault="00EB555C" w:rsidP="00F72F0F">
      <w:pPr>
        <w:tabs>
          <w:tab w:val="left" w:pos="3465"/>
        </w:tabs>
        <w:ind w:right="-92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E74957" w:rsidRPr="00F72F0F" w:rsidRDefault="00E74957" w:rsidP="00F72F0F">
      <w:pPr>
        <w:tabs>
          <w:tab w:val="left" w:pos="3465"/>
        </w:tabs>
        <w:ind w:right="-92"/>
        <w:jc w:val="both"/>
        <w:rPr>
          <w:rFonts w:asciiTheme="minorHAnsi" w:hAnsiTheme="minorHAnsi" w:cstheme="minorHAnsi"/>
          <w:sz w:val="20"/>
          <w:szCs w:val="20"/>
        </w:rPr>
      </w:pPr>
      <w:r w:rsidRPr="00F72F0F">
        <w:rPr>
          <w:rFonts w:asciiTheme="minorHAnsi" w:hAnsiTheme="minorHAnsi" w:cstheme="minorHAnsi"/>
          <w:sz w:val="20"/>
          <w:szCs w:val="20"/>
        </w:rPr>
        <w:t>Ofertę sporządzono dnia ..........................</w:t>
      </w:r>
    </w:p>
    <w:p w:rsidR="00E74957" w:rsidRPr="00F72F0F" w:rsidRDefault="00E74957" w:rsidP="00F72F0F">
      <w:pPr>
        <w:tabs>
          <w:tab w:val="left" w:pos="3465"/>
        </w:tabs>
        <w:ind w:right="-92"/>
        <w:jc w:val="both"/>
        <w:rPr>
          <w:rFonts w:asciiTheme="minorHAnsi" w:hAnsiTheme="minorHAnsi" w:cstheme="minorHAnsi"/>
          <w:sz w:val="20"/>
          <w:szCs w:val="20"/>
        </w:rPr>
      </w:pPr>
      <w:r w:rsidRPr="00F72F0F">
        <w:rPr>
          <w:rFonts w:asciiTheme="minorHAnsi" w:hAnsiTheme="minorHAnsi" w:cstheme="minorHAnsi"/>
          <w:sz w:val="20"/>
          <w:szCs w:val="20"/>
        </w:rPr>
        <w:tab/>
        <w:t>..............................................................................................</w:t>
      </w:r>
    </w:p>
    <w:p w:rsidR="00E74957" w:rsidRPr="00F72F0F" w:rsidRDefault="00E74957" w:rsidP="00F72F0F">
      <w:pPr>
        <w:widowControl w:val="0"/>
        <w:autoSpaceDE w:val="0"/>
        <w:autoSpaceDN w:val="0"/>
        <w:adjustRightInd w:val="0"/>
        <w:ind w:left="354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72F0F">
        <w:rPr>
          <w:rFonts w:asciiTheme="minorHAnsi" w:hAnsiTheme="minorHAnsi" w:cstheme="minorHAnsi"/>
          <w:i/>
          <w:sz w:val="20"/>
          <w:szCs w:val="20"/>
        </w:rPr>
        <w:t>Podpis czytelny (lub nieczytelny wraz z pieczątką imienną) osób wskazanych w dokumencie uprawniającym do występowania w obrocie prawnym lub posiadających pełnomocnictwo</w:t>
      </w:r>
    </w:p>
    <w:p w:rsidR="00A154D7" w:rsidRPr="00F72F0F" w:rsidRDefault="00A154D7" w:rsidP="00F72F0F">
      <w:pPr>
        <w:rPr>
          <w:rFonts w:asciiTheme="minorHAnsi" w:hAnsiTheme="minorHAnsi" w:cstheme="minorHAnsi"/>
          <w:sz w:val="20"/>
          <w:szCs w:val="20"/>
        </w:rPr>
      </w:pPr>
    </w:p>
    <w:p w:rsidR="00004073" w:rsidRPr="00F72F0F" w:rsidRDefault="00004073" w:rsidP="00F72F0F">
      <w:pPr>
        <w:jc w:val="right"/>
        <w:rPr>
          <w:rFonts w:asciiTheme="minorHAnsi" w:hAnsiTheme="minorHAnsi" w:cstheme="minorHAnsi"/>
          <w:sz w:val="20"/>
          <w:szCs w:val="20"/>
        </w:rPr>
      </w:pPr>
    </w:p>
    <w:sectPr w:rsidR="00004073" w:rsidRPr="00F72F0F" w:rsidSect="003F7BE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604BFFA" w15:done="0"/>
  <w15:commentEx w15:paraId="48A72063" w15:done="0"/>
  <w15:commentEx w15:paraId="402A07D3" w15:done="0"/>
  <w15:commentEx w15:paraId="0E1B9700" w15:done="0"/>
  <w15:commentEx w15:paraId="4AD0C57B" w15:done="0"/>
  <w15:commentEx w15:paraId="2A38F41A" w15:done="0"/>
  <w15:commentEx w15:paraId="66F583AE" w15:done="0"/>
  <w15:commentEx w15:paraId="0281D82E" w15:done="0"/>
  <w15:commentEx w15:paraId="5F241395" w15:done="0"/>
  <w15:commentEx w15:paraId="65ADD89E" w15:done="0"/>
  <w15:commentEx w15:paraId="6B2A4AD3" w15:done="0"/>
  <w15:commentEx w15:paraId="5FB7AF2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128FF7" w16cid:durableId="1EEF4A6C"/>
  <w16cid:commentId w16cid:paraId="48F80A1B" w16cid:durableId="1EEF4A6D"/>
  <w16cid:commentId w16cid:paraId="0A4AEC3F" w16cid:durableId="1EEF4A6E"/>
  <w16cid:commentId w16cid:paraId="5CAAEB1B" w16cid:durableId="1EEF4A6F"/>
  <w16cid:commentId w16cid:paraId="1132AACD" w16cid:durableId="1EEF4A70"/>
  <w16cid:commentId w16cid:paraId="292E3FF2" w16cid:durableId="1EEF4A71"/>
  <w16cid:commentId w16cid:paraId="6E57DEF5" w16cid:durableId="1EEF4A72"/>
  <w16cid:commentId w16cid:paraId="3C11581D" w16cid:durableId="1EEF4A73"/>
  <w16cid:commentId w16cid:paraId="1A209BCC" w16cid:durableId="1EEF4A74"/>
  <w16cid:commentId w16cid:paraId="0CE56DA1" w16cid:durableId="1EEF5557"/>
  <w16cid:commentId w16cid:paraId="74D54E36" w16cid:durableId="1EEF4EA9"/>
  <w16cid:commentId w16cid:paraId="20960652" w16cid:durableId="1EEF4A75"/>
  <w16cid:commentId w16cid:paraId="03E658FB" w16cid:durableId="1EEF4A76"/>
  <w16cid:commentId w16cid:paraId="02F985EC" w16cid:durableId="1EEF4A77"/>
  <w16cid:commentId w16cid:paraId="3DD1906F" w16cid:durableId="1EEF4A78"/>
  <w16cid:commentId w16cid:paraId="36F04B35" w16cid:durableId="1EEF4A79"/>
  <w16cid:commentId w16cid:paraId="7D025076" w16cid:durableId="1EEF55C3"/>
  <w16cid:commentId w16cid:paraId="4EBDA39E" w16cid:durableId="1EEF4A7A"/>
  <w16cid:commentId w16cid:paraId="3B8208AB" w16cid:durableId="1EEF4A7B"/>
  <w16cid:commentId w16cid:paraId="0E9E40DC" w16cid:durableId="1EEF4A7C"/>
  <w16cid:commentId w16cid:paraId="2EEC6E07" w16cid:durableId="1EEF4A7D"/>
  <w16cid:commentId w16cid:paraId="10F6822E" w16cid:durableId="1EEF4A7E"/>
  <w16cid:commentId w16cid:paraId="600FF67E" w16cid:durableId="1EEF4A7F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F2A" w:rsidRDefault="004F4F2A" w:rsidP="00E427C3">
      <w:r>
        <w:separator/>
      </w:r>
    </w:p>
  </w:endnote>
  <w:endnote w:type="continuationSeparator" w:id="0">
    <w:p w:rsidR="004F4F2A" w:rsidRDefault="004F4F2A" w:rsidP="00E427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panose1 w:val="00000000000000000000"/>
    <w:charset w:val="02"/>
    <w:family w:val="swiss"/>
    <w:notTrueType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E92" w:rsidRPr="00767EA8" w:rsidRDefault="00534E92">
    <w:pPr>
      <w:pStyle w:val="Stopka"/>
      <w:jc w:val="right"/>
      <w:rPr>
        <w:rFonts w:ascii="Calibri" w:hAnsi="Calibri" w:cs="Calibri"/>
        <w:sz w:val="20"/>
        <w:szCs w:val="20"/>
      </w:rPr>
    </w:pPr>
  </w:p>
  <w:p w:rsidR="00534E92" w:rsidRPr="001278C5" w:rsidRDefault="00534E92" w:rsidP="003F7BE5">
    <w:pPr>
      <w:pStyle w:val="Stopka"/>
      <w:ind w:left="720"/>
      <w:jc w:val="right"/>
      <w:rPr>
        <w:i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F2A" w:rsidRDefault="004F4F2A" w:rsidP="00E427C3">
      <w:r>
        <w:separator/>
      </w:r>
    </w:p>
  </w:footnote>
  <w:footnote w:type="continuationSeparator" w:id="0">
    <w:p w:rsidR="004F4F2A" w:rsidRDefault="004F4F2A" w:rsidP="00E427C3">
      <w:r>
        <w:continuationSeparator/>
      </w:r>
    </w:p>
  </w:footnote>
  <w:footnote w:id="1">
    <w:p w:rsidR="00534E92" w:rsidRPr="00D80149" w:rsidRDefault="00534E92" w:rsidP="00E74957">
      <w:pPr>
        <w:pStyle w:val="Akapitzlist"/>
        <w:ind w:left="317"/>
        <w:jc w:val="both"/>
        <w:rPr>
          <w:rFonts w:asciiTheme="minorHAnsi" w:hAnsiTheme="minorHAnsi" w:cstheme="minorHAnsi"/>
          <w:sz w:val="16"/>
          <w:szCs w:val="16"/>
        </w:rPr>
      </w:pPr>
      <w:r w:rsidRPr="00D8014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80149">
        <w:rPr>
          <w:rFonts w:asciiTheme="minorHAnsi" w:hAnsiTheme="minorHAnsi" w:cstheme="minorHAnsi"/>
          <w:sz w:val="16"/>
          <w:szCs w:val="16"/>
        </w:rPr>
        <w:t xml:space="preserve"> Wybrać właściwe, poprzez zaznaczenie odpowiedniego pola symbolem X;</w:t>
      </w:r>
    </w:p>
    <w:p w:rsidR="00534E92" w:rsidRPr="00D80149" w:rsidRDefault="00534E92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sz w:val="16"/>
          <w:szCs w:val="16"/>
        </w:rPr>
        <w:t xml:space="preserve">Zgodnie z art. 105 i 106 ustawy z dnia 2 lipca 2004 o swobodzie działalności gospodarczej za małego i średniego przedsiębiorcę </w:t>
      </w:r>
    </w:p>
    <w:p w:rsidR="00534E92" w:rsidRPr="00D80149" w:rsidRDefault="00534E92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sz w:val="16"/>
          <w:szCs w:val="16"/>
        </w:rPr>
        <w:t>uważa się:</w:t>
      </w:r>
    </w:p>
    <w:p w:rsidR="00534E92" w:rsidRPr="00D80149" w:rsidRDefault="00534E92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bCs/>
          <w:sz w:val="16"/>
          <w:szCs w:val="16"/>
        </w:rPr>
        <w:t xml:space="preserve">Art. 105. </w:t>
      </w:r>
      <w:r w:rsidRPr="00D80149">
        <w:rPr>
          <w:rFonts w:asciiTheme="minorHAnsi" w:hAnsiTheme="minorHAnsi" w:cstheme="minorHAnsi"/>
          <w:sz w:val="16"/>
          <w:szCs w:val="16"/>
        </w:rPr>
        <w:t xml:space="preserve">Za małego przedsiębiorcę uważa się przedsiębiorcę, który w co najmniej jednym z dwóch ostatnich lat obrotowych: </w:t>
      </w:r>
    </w:p>
    <w:p w:rsidR="00534E92" w:rsidRPr="00D80149" w:rsidRDefault="00534E92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sz w:val="16"/>
          <w:szCs w:val="16"/>
        </w:rPr>
        <w:t xml:space="preserve">1) zatrudniał średniorocznie mniej niż 50 pracowników oraz </w:t>
      </w:r>
    </w:p>
    <w:p w:rsidR="00534E92" w:rsidRPr="00D80149" w:rsidRDefault="00534E92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sz w:val="16"/>
          <w:szCs w:val="16"/>
        </w:rPr>
        <w:t xml:space="preserve">2) osiągnął roczny obrót netto ze sprzedaży towarów, wyrobów i usług oraz operacji finansowych nieprzekraczający równowartości w  złotych 10 milionów euro, lub sumy aktywów jego bilansu sporządzonego na koniec jednego z tych lat nie przekroczyły równowartości  w złotych 10 milionów euro. </w:t>
      </w:r>
    </w:p>
    <w:p w:rsidR="00534E92" w:rsidRPr="00D80149" w:rsidRDefault="00534E92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bCs/>
          <w:sz w:val="16"/>
          <w:szCs w:val="16"/>
        </w:rPr>
        <w:t xml:space="preserve">Art. 106. </w:t>
      </w:r>
      <w:r w:rsidRPr="00D80149">
        <w:rPr>
          <w:rFonts w:asciiTheme="minorHAnsi" w:hAnsiTheme="minorHAnsi" w:cstheme="minorHAnsi"/>
          <w:sz w:val="16"/>
          <w:szCs w:val="16"/>
        </w:rPr>
        <w:t xml:space="preserve">Za średniego przedsiębiorcę uważa się przedsiębiorcę, który w co najmniej jednym z dwóch ostatnich lat obrotowych: </w:t>
      </w:r>
    </w:p>
    <w:p w:rsidR="00534E92" w:rsidRPr="00D80149" w:rsidRDefault="00534E92" w:rsidP="00E74957">
      <w:pPr>
        <w:pStyle w:val="Tekstprzypisudolnego"/>
        <w:ind w:left="317"/>
        <w:rPr>
          <w:rFonts w:asciiTheme="minorHAnsi" w:hAnsiTheme="minorHAnsi" w:cstheme="minorHAnsi"/>
          <w:sz w:val="16"/>
          <w:szCs w:val="16"/>
        </w:rPr>
      </w:pPr>
      <w:r w:rsidRPr="00D80149">
        <w:rPr>
          <w:rFonts w:asciiTheme="minorHAnsi" w:hAnsiTheme="minorHAnsi" w:cstheme="minorHAnsi"/>
          <w:sz w:val="16"/>
          <w:szCs w:val="16"/>
        </w:rPr>
        <w:t xml:space="preserve">1) zatrudniał średniorocznie mniej niż 250 pracowników oraz </w:t>
      </w:r>
    </w:p>
    <w:p w:rsidR="00534E92" w:rsidRPr="00301522" w:rsidRDefault="00534E92" w:rsidP="00E74957">
      <w:pPr>
        <w:pStyle w:val="Tekstprzypisudolnego"/>
        <w:ind w:left="317"/>
        <w:rPr>
          <w:rFonts w:ascii="Century Gothic" w:hAnsi="Century Gothic"/>
          <w:i/>
          <w:sz w:val="16"/>
          <w:szCs w:val="16"/>
        </w:rPr>
      </w:pPr>
      <w:r w:rsidRPr="00D80149">
        <w:rPr>
          <w:rFonts w:asciiTheme="minorHAnsi" w:hAnsiTheme="minorHAnsi" w:cstheme="minorHAnsi"/>
          <w:sz w:val="16"/>
          <w:szCs w:val="16"/>
        </w:rPr>
        <w:t>2) osiągnął roczny obrót netto ze sprzedaży towarów, wyrobów i usług oraz operacji finansowych nieprzekraczający równowartości w  złotych 50 milionów euro, lub sumy aktywów jego bilansu sporządzonego na koniec jednego z tych lat nie przekroczyły równowartości  w złotych 43 milionów euro.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E92" w:rsidRPr="006D1565" w:rsidRDefault="00555008">
    <w:pPr>
      <w:pStyle w:val="Nagwek"/>
      <w:rPr>
        <w:rFonts w:ascii="Calibri" w:hAnsi="Calibri" w:cs="Calibri"/>
        <w:sz w:val="20"/>
        <w:szCs w:val="20"/>
      </w:rPr>
    </w:pPr>
    <w:r w:rsidRPr="00555008">
      <w:rPr>
        <w:noProof/>
      </w:rPr>
      <w:drawing>
        <wp:inline distT="0" distB="0" distL="0" distR="0">
          <wp:extent cx="5760720" cy="952185"/>
          <wp:effectExtent l="19050" t="0" r="0" b="0"/>
          <wp:docPr id="6" name="Obraz 5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2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3"/>
    <w:multiLevelType w:val="multilevel"/>
    <w:tmpl w:val="00000003"/>
    <w:name w:val="WW8Num26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000004"/>
    <w:multiLevelType w:val="multilevel"/>
    <w:tmpl w:val="9EFCB452"/>
    <w:name w:val="WW8Num11"/>
    <w:lvl w:ilvl="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60"/>
        </w:tabs>
      </w:pPr>
    </w:lvl>
  </w:abstractNum>
  <w:abstractNum w:abstractNumId="5">
    <w:nsid w:val="00000007"/>
    <w:multiLevelType w:val="multilevel"/>
    <w:tmpl w:val="5FDA8F3E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6">
    <w:nsid w:val="0000000B"/>
    <w:multiLevelType w:val="singleLevel"/>
    <w:tmpl w:val="0000000B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C"/>
    <w:multiLevelType w:val="singleLevel"/>
    <w:tmpl w:val="0000000C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0F"/>
    <w:multiLevelType w:val="multilevel"/>
    <w:tmpl w:val="15A83CE8"/>
    <w:name w:val="WW8Num20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i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9">
    <w:nsid w:val="00000017"/>
    <w:multiLevelType w:val="multilevel"/>
    <w:tmpl w:val="B48C0B6E"/>
    <w:name w:val="WW8Num28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10">
    <w:nsid w:val="00000021"/>
    <w:multiLevelType w:val="singleLevel"/>
    <w:tmpl w:val="BC00EBCE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/>
        <w:sz w:val="20"/>
      </w:rPr>
    </w:lvl>
  </w:abstractNum>
  <w:abstractNum w:abstractNumId="11">
    <w:nsid w:val="00000024"/>
    <w:multiLevelType w:val="multilevel"/>
    <w:tmpl w:val="00000024"/>
    <w:name w:val="WW8Num42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b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</w:abstractNum>
  <w:abstractNum w:abstractNumId="12">
    <w:nsid w:val="02B04438"/>
    <w:multiLevelType w:val="hybridMultilevel"/>
    <w:tmpl w:val="CF06A49C"/>
    <w:lvl w:ilvl="0" w:tplc="5720BD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3947454"/>
    <w:multiLevelType w:val="multilevel"/>
    <w:tmpl w:val="7BEA4B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>
    <w:nsid w:val="06424C64"/>
    <w:multiLevelType w:val="hybridMultilevel"/>
    <w:tmpl w:val="C80023D4"/>
    <w:lvl w:ilvl="0" w:tplc="04150001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2A2CB48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auto"/>
      </w:rPr>
    </w:lvl>
    <w:lvl w:ilvl="4" w:tplc="04150017">
      <w:start w:val="1"/>
      <w:numFmt w:val="lowerLetter"/>
      <w:lvlText w:val="%5)"/>
      <w:lvlJc w:val="left"/>
      <w:pPr>
        <w:tabs>
          <w:tab w:val="num" w:pos="1174"/>
        </w:tabs>
        <w:ind w:left="1174" w:hanging="454"/>
      </w:pPr>
      <w:rPr>
        <w:rFonts w:hint="default"/>
        <w:color w:val="auto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08426AC1"/>
    <w:multiLevelType w:val="hybridMultilevel"/>
    <w:tmpl w:val="EF64761C"/>
    <w:lvl w:ilvl="0" w:tplc="72943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8E5669E"/>
    <w:multiLevelType w:val="hybridMultilevel"/>
    <w:tmpl w:val="D41480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B242538"/>
    <w:multiLevelType w:val="hybridMultilevel"/>
    <w:tmpl w:val="E0CEE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80D28CEC">
      <w:start w:val="5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C3D1F45"/>
    <w:multiLevelType w:val="hybridMultilevel"/>
    <w:tmpl w:val="2E780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2B8544C"/>
    <w:multiLevelType w:val="multilevel"/>
    <w:tmpl w:val="4E5A62D2"/>
    <w:lvl w:ilvl="0">
      <w:start w:val="1"/>
      <w:numFmt w:val="upperRoman"/>
      <w:lvlText w:val="%1."/>
      <w:lvlJc w:val="right"/>
      <w:pPr>
        <w:ind w:left="540" w:hanging="54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20">
    <w:nsid w:val="12B857F2"/>
    <w:multiLevelType w:val="hybridMultilevel"/>
    <w:tmpl w:val="7090B9B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12EC147E"/>
    <w:multiLevelType w:val="hybridMultilevel"/>
    <w:tmpl w:val="E63E6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5092ABF"/>
    <w:multiLevelType w:val="multilevel"/>
    <w:tmpl w:val="FD66E66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9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4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968" w:hanging="1440"/>
      </w:pPr>
      <w:rPr>
        <w:rFonts w:hint="default"/>
      </w:rPr>
    </w:lvl>
  </w:abstractNum>
  <w:abstractNum w:abstractNumId="23">
    <w:nsid w:val="172C3A3E"/>
    <w:multiLevelType w:val="hybridMultilevel"/>
    <w:tmpl w:val="3AB83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83C659F"/>
    <w:multiLevelType w:val="multilevel"/>
    <w:tmpl w:val="C160F740"/>
    <w:lvl w:ilvl="0">
      <w:start w:val="10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5">
    <w:nsid w:val="191039F2"/>
    <w:multiLevelType w:val="hybridMultilevel"/>
    <w:tmpl w:val="2514C12A"/>
    <w:lvl w:ilvl="0" w:tplc="DA4656C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DFA0BFA4"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AAF5672"/>
    <w:multiLevelType w:val="multilevel"/>
    <w:tmpl w:val="2E3C3A9E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1B0662F7"/>
    <w:multiLevelType w:val="multilevel"/>
    <w:tmpl w:val="331877C0"/>
    <w:lvl w:ilvl="0">
      <w:start w:val="9"/>
      <w:numFmt w:val="decimal"/>
      <w:lvlText w:val="%1"/>
      <w:lvlJc w:val="left"/>
      <w:pPr>
        <w:ind w:left="360" w:hanging="360"/>
      </w:pPr>
      <w:rPr>
        <w:rFonts w:cs="Calibri" w:hint="default"/>
        <w:b w:val="0"/>
        <w:sz w:val="22"/>
        <w:u w:val="no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b w:val="0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cs="Calibri" w:hint="default"/>
        <w:b w:val="0"/>
        <w:sz w:val="22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Calibri"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cs="Calibri"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cs="Calibri"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cs="Calibri"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Calibri" w:hint="default"/>
        <w:b w:val="0"/>
        <w:sz w:val="22"/>
        <w:u w:val="none"/>
      </w:rPr>
    </w:lvl>
  </w:abstractNum>
  <w:abstractNum w:abstractNumId="28">
    <w:nsid w:val="1E182996"/>
    <w:multiLevelType w:val="multilevel"/>
    <w:tmpl w:val="49221038"/>
    <w:lvl w:ilvl="0">
      <w:start w:val="21"/>
      <w:numFmt w:val="upperRoman"/>
      <w:lvlText w:val="%1."/>
      <w:lvlJc w:val="righ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90" w:hanging="3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1E350621"/>
    <w:multiLevelType w:val="hybridMultilevel"/>
    <w:tmpl w:val="977CEDE0"/>
    <w:lvl w:ilvl="0" w:tplc="ECE0E47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F564DB3"/>
    <w:multiLevelType w:val="hybridMultilevel"/>
    <w:tmpl w:val="13A869D6"/>
    <w:lvl w:ilvl="0" w:tplc="3B5C9C06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1196253"/>
    <w:multiLevelType w:val="hybridMultilevel"/>
    <w:tmpl w:val="977CFE8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21F43E0C"/>
    <w:multiLevelType w:val="multilevel"/>
    <w:tmpl w:val="A4F60B7E"/>
    <w:lvl w:ilvl="0">
      <w:start w:val="19"/>
      <w:numFmt w:val="upperRoman"/>
      <w:lvlText w:val="%1."/>
      <w:lvlJc w:val="right"/>
      <w:pPr>
        <w:ind w:left="540" w:hanging="54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33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23313CA7"/>
    <w:multiLevelType w:val="multilevel"/>
    <w:tmpl w:val="C4905F38"/>
    <w:lvl w:ilvl="0">
      <w:start w:val="14"/>
      <w:numFmt w:val="upperRoman"/>
      <w:lvlText w:val="%1."/>
      <w:lvlJc w:val="righ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5">
    <w:nsid w:val="24DA70DE"/>
    <w:multiLevelType w:val="hybridMultilevel"/>
    <w:tmpl w:val="67E2CB6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253C2084"/>
    <w:multiLevelType w:val="hybridMultilevel"/>
    <w:tmpl w:val="DFE4E58C"/>
    <w:lvl w:ilvl="0" w:tplc="CB0E821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7">
    <w:nsid w:val="26BE0436"/>
    <w:multiLevelType w:val="hybridMultilevel"/>
    <w:tmpl w:val="7BC00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7FE6B8D"/>
    <w:multiLevelType w:val="multilevel"/>
    <w:tmpl w:val="82FEB0E8"/>
    <w:lvl w:ilvl="0">
      <w:start w:val="20"/>
      <w:numFmt w:val="upperRoman"/>
      <w:lvlText w:val="%1."/>
      <w:lvlJc w:val="righ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28C434A3"/>
    <w:multiLevelType w:val="hybridMultilevel"/>
    <w:tmpl w:val="3BDCE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E873FF"/>
    <w:multiLevelType w:val="hybridMultilevel"/>
    <w:tmpl w:val="79704F12"/>
    <w:lvl w:ilvl="0" w:tplc="04150017">
      <w:start w:val="1"/>
      <w:numFmt w:val="lowerLetter"/>
      <w:lvlText w:val="%1)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1">
    <w:nsid w:val="29ED3600"/>
    <w:multiLevelType w:val="hybridMultilevel"/>
    <w:tmpl w:val="B2D4193C"/>
    <w:lvl w:ilvl="0" w:tplc="A91630E0">
      <w:start w:val="3"/>
      <w:numFmt w:val="upperRoman"/>
      <w:lvlText w:val="%1."/>
      <w:lvlJc w:val="right"/>
      <w:pPr>
        <w:ind w:left="1440" w:hanging="360"/>
      </w:pPr>
      <w:rPr>
        <w:rFonts w:hint="default"/>
        <w:b/>
      </w:rPr>
    </w:lvl>
    <w:lvl w:ilvl="1" w:tplc="DFA0BFA4"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692EAA"/>
    <w:multiLevelType w:val="hybridMultilevel"/>
    <w:tmpl w:val="CF2081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2A7E5066"/>
    <w:multiLevelType w:val="multilevel"/>
    <w:tmpl w:val="2DBA983A"/>
    <w:lvl w:ilvl="0">
      <w:start w:val="13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44">
    <w:nsid w:val="2AD90589"/>
    <w:multiLevelType w:val="multilevel"/>
    <w:tmpl w:val="0280562C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2BD70498"/>
    <w:multiLevelType w:val="hybridMultilevel"/>
    <w:tmpl w:val="E924A408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>
    <w:nsid w:val="2C5618F3"/>
    <w:multiLevelType w:val="multilevel"/>
    <w:tmpl w:val="A5809BA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47">
    <w:nsid w:val="2D8626B6"/>
    <w:multiLevelType w:val="hybridMultilevel"/>
    <w:tmpl w:val="CB7496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>
    <w:nsid w:val="2D9602EC"/>
    <w:multiLevelType w:val="multilevel"/>
    <w:tmpl w:val="90626632"/>
    <w:lvl w:ilvl="0">
      <w:start w:val="14"/>
      <w:numFmt w:val="upperRoman"/>
      <w:lvlText w:val="%1."/>
      <w:lvlJc w:val="righ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49">
    <w:nsid w:val="2DD74EC1"/>
    <w:multiLevelType w:val="hybridMultilevel"/>
    <w:tmpl w:val="0B1C9986"/>
    <w:lvl w:ilvl="0" w:tplc="04150017">
      <w:start w:val="1"/>
      <w:numFmt w:val="lowerLetter"/>
      <w:lvlText w:val="%1)"/>
      <w:lvlJc w:val="left"/>
      <w:pPr>
        <w:ind w:left="692" w:hanging="360"/>
      </w:p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50">
    <w:nsid w:val="2E204773"/>
    <w:multiLevelType w:val="hybridMultilevel"/>
    <w:tmpl w:val="C1A8E63A"/>
    <w:lvl w:ilvl="0" w:tplc="DA06B108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02B2D42"/>
    <w:multiLevelType w:val="hybridMultilevel"/>
    <w:tmpl w:val="394C8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3CB2BA">
      <w:start w:val="1"/>
      <w:numFmt w:val="upperRoman"/>
      <w:lvlText w:val="%2."/>
      <w:lvlJc w:val="righ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18F09D6"/>
    <w:multiLevelType w:val="multilevel"/>
    <w:tmpl w:val="1B7A88B2"/>
    <w:lvl w:ilvl="0">
      <w:start w:val="17"/>
      <w:numFmt w:val="upperRoman"/>
      <w:lvlText w:val="%1."/>
      <w:lvlJc w:val="righ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spacing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  <w:u w:val="none"/>
      </w:rPr>
    </w:lvl>
  </w:abstractNum>
  <w:abstractNum w:abstractNumId="53">
    <w:nsid w:val="346B2C7D"/>
    <w:multiLevelType w:val="hybridMultilevel"/>
    <w:tmpl w:val="F880CE42"/>
    <w:lvl w:ilvl="0" w:tplc="04150001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3398D9F8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2A2CB48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auto"/>
      </w:rPr>
    </w:lvl>
    <w:lvl w:ilvl="4" w:tplc="04150003">
      <w:start w:val="1"/>
      <w:numFmt w:val="decimal"/>
      <w:lvlText w:val="%5)"/>
      <w:lvlJc w:val="left"/>
      <w:pPr>
        <w:tabs>
          <w:tab w:val="num" w:pos="1174"/>
        </w:tabs>
        <w:ind w:left="1174" w:hanging="454"/>
      </w:pPr>
      <w:rPr>
        <w:rFonts w:hint="default"/>
        <w:color w:val="auto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4">
    <w:nsid w:val="35693E1C"/>
    <w:multiLevelType w:val="hybridMultilevel"/>
    <w:tmpl w:val="EF9E097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>
    <w:nsid w:val="374A6347"/>
    <w:multiLevelType w:val="hybridMultilevel"/>
    <w:tmpl w:val="C8329E3C"/>
    <w:lvl w:ilvl="0" w:tplc="B7D60A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7F733FC"/>
    <w:multiLevelType w:val="multilevel"/>
    <w:tmpl w:val="B70CCD8A"/>
    <w:lvl w:ilvl="0">
      <w:start w:val="17"/>
      <w:numFmt w:val="upperRoman"/>
      <w:lvlText w:val="%1."/>
      <w:lvlJc w:val="righ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  <w:spacing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  <w:u w:val="none"/>
      </w:rPr>
    </w:lvl>
  </w:abstractNum>
  <w:abstractNum w:abstractNumId="57">
    <w:nsid w:val="3A5938E9"/>
    <w:multiLevelType w:val="hybridMultilevel"/>
    <w:tmpl w:val="DEC01ECA"/>
    <w:lvl w:ilvl="0" w:tplc="04150017">
      <w:start w:val="1"/>
      <w:numFmt w:val="lowerLetter"/>
      <w:lvlText w:val="%1)"/>
      <w:lvlJc w:val="left"/>
      <w:pPr>
        <w:ind w:left="692" w:hanging="360"/>
      </w:p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58">
    <w:nsid w:val="3B7C510F"/>
    <w:multiLevelType w:val="hybridMultilevel"/>
    <w:tmpl w:val="F43A198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63C4BB9A">
      <w:start w:val="1"/>
      <w:numFmt w:val="decimal"/>
      <w:lvlText w:val="%3."/>
      <w:lvlJc w:val="left"/>
      <w:pPr>
        <w:ind w:left="29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>
    <w:nsid w:val="3E352F77"/>
    <w:multiLevelType w:val="multilevel"/>
    <w:tmpl w:val="60CAA0C2"/>
    <w:lvl w:ilvl="0">
      <w:start w:val="21"/>
      <w:numFmt w:val="upperRoman"/>
      <w:lvlText w:val="%1."/>
      <w:lvlJc w:val="righ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90" w:hanging="3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0">
    <w:nsid w:val="3ECE24C4"/>
    <w:multiLevelType w:val="hybridMultilevel"/>
    <w:tmpl w:val="7DCEA84E"/>
    <w:lvl w:ilvl="0" w:tplc="04150017">
      <w:start w:val="1"/>
      <w:numFmt w:val="lowerLetter"/>
      <w:lvlText w:val="%1)"/>
      <w:lvlJc w:val="left"/>
      <w:pPr>
        <w:ind w:left="692" w:hanging="360"/>
      </w:p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61">
    <w:nsid w:val="40815B27"/>
    <w:multiLevelType w:val="hybridMultilevel"/>
    <w:tmpl w:val="DE2CD906"/>
    <w:lvl w:ilvl="0" w:tplc="F7E21B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3">
    <w:nsid w:val="43DE58FE"/>
    <w:multiLevelType w:val="multilevel"/>
    <w:tmpl w:val="EAEE56A0"/>
    <w:lvl w:ilvl="0">
      <w:start w:val="21"/>
      <w:numFmt w:val="upperRoman"/>
      <w:lvlText w:val="%1."/>
      <w:lvlJc w:val="righ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>
    <w:nsid w:val="47345888"/>
    <w:multiLevelType w:val="hybridMultilevel"/>
    <w:tmpl w:val="25C6689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4D6B4324"/>
    <w:multiLevelType w:val="hybridMultilevel"/>
    <w:tmpl w:val="9F54E684"/>
    <w:lvl w:ilvl="0" w:tplc="794000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DAA3C8B"/>
    <w:multiLevelType w:val="hybridMultilevel"/>
    <w:tmpl w:val="0BD89ADE"/>
    <w:lvl w:ilvl="0" w:tplc="C3FC2C6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DA9298E6">
      <w:start w:val="1"/>
      <w:numFmt w:val="decimal"/>
      <w:lvlText w:val="%2)"/>
      <w:lvlJc w:val="left"/>
      <w:pPr>
        <w:ind w:left="1440" w:hanging="360"/>
      </w:pPr>
    </w:lvl>
    <w:lvl w:ilvl="2" w:tplc="363C0570">
      <w:start w:val="1"/>
      <w:numFmt w:val="lowerLetter"/>
      <w:lvlText w:val="%3)"/>
      <w:lvlJc w:val="left"/>
      <w:pPr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05A5A23"/>
    <w:multiLevelType w:val="hybridMultilevel"/>
    <w:tmpl w:val="1304FBEA"/>
    <w:lvl w:ilvl="0" w:tplc="9B6C016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49D5066"/>
    <w:multiLevelType w:val="hybridMultilevel"/>
    <w:tmpl w:val="3AD2D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54916BC"/>
    <w:multiLevelType w:val="hybridMultilevel"/>
    <w:tmpl w:val="DCB0E1E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0">
    <w:nsid w:val="5BBB5A6C"/>
    <w:multiLevelType w:val="hybridMultilevel"/>
    <w:tmpl w:val="5C467D6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2">
    <w:nsid w:val="5CA85B7F"/>
    <w:multiLevelType w:val="hybridMultilevel"/>
    <w:tmpl w:val="A9A22438"/>
    <w:lvl w:ilvl="0" w:tplc="BF443A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43CE9324">
      <w:start w:val="1"/>
      <w:numFmt w:val="decimal"/>
      <w:lvlText w:val="%3)"/>
      <w:lvlJc w:val="left"/>
      <w:pPr>
        <w:ind w:left="2340" w:hanging="36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D08577C"/>
    <w:multiLevelType w:val="hybridMultilevel"/>
    <w:tmpl w:val="10284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5D567E2B"/>
    <w:multiLevelType w:val="multilevel"/>
    <w:tmpl w:val="526A2ABC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75">
    <w:nsid w:val="5EED050F"/>
    <w:multiLevelType w:val="hybridMultilevel"/>
    <w:tmpl w:val="6B6A45CC"/>
    <w:lvl w:ilvl="0" w:tplc="04150017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6">
    <w:nsid w:val="609F732B"/>
    <w:multiLevelType w:val="hybridMultilevel"/>
    <w:tmpl w:val="89CCE0CA"/>
    <w:lvl w:ilvl="0" w:tplc="34FAAD0C">
      <w:start w:val="1"/>
      <w:numFmt w:val="lowerLetter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63C4BB9A">
      <w:start w:val="1"/>
      <w:numFmt w:val="decimal"/>
      <w:lvlText w:val="%3."/>
      <w:lvlJc w:val="left"/>
      <w:pPr>
        <w:ind w:left="29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>
    <w:nsid w:val="657F0F94"/>
    <w:multiLevelType w:val="hybridMultilevel"/>
    <w:tmpl w:val="4156E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34036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90C4C21"/>
    <w:multiLevelType w:val="hybridMultilevel"/>
    <w:tmpl w:val="65141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A7B5063"/>
    <w:multiLevelType w:val="multilevel"/>
    <w:tmpl w:val="4E5C73B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1">
    <w:nsid w:val="6B783913"/>
    <w:multiLevelType w:val="hybridMultilevel"/>
    <w:tmpl w:val="A6B4ECA8"/>
    <w:lvl w:ilvl="0" w:tplc="B1D4BF68">
      <w:start w:val="1"/>
      <w:numFmt w:val="bullet"/>
      <w:lvlText w:val=""/>
      <w:lvlJc w:val="left"/>
      <w:pPr>
        <w:ind w:left="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82">
    <w:nsid w:val="6F7240DF"/>
    <w:multiLevelType w:val="multilevel"/>
    <w:tmpl w:val="EB363346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83">
    <w:nsid w:val="708910AC"/>
    <w:multiLevelType w:val="hybridMultilevel"/>
    <w:tmpl w:val="174C21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70D55EC9"/>
    <w:multiLevelType w:val="hybridMultilevel"/>
    <w:tmpl w:val="3E26C5D4"/>
    <w:lvl w:ilvl="0" w:tplc="2818A50A">
      <w:start w:val="1"/>
      <w:numFmt w:val="decimal"/>
      <w:lvlText w:val="%1."/>
      <w:lvlJc w:val="left"/>
      <w:pPr>
        <w:ind w:left="360" w:hanging="360"/>
      </w:pPr>
    </w:lvl>
    <w:lvl w:ilvl="1" w:tplc="21AE8B1C" w:tentative="1">
      <w:start w:val="1"/>
      <w:numFmt w:val="lowerLetter"/>
      <w:lvlText w:val="%2."/>
      <w:lvlJc w:val="left"/>
      <w:pPr>
        <w:ind w:left="1080" w:hanging="360"/>
      </w:pPr>
    </w:lvl>
    <w:lvl w:ilvl="2" w:tplc="56A8C6E8" w:tentative="1">
      <w:start w:val="1"/>
      <w:numFmt w:val="lowerRoman"/>
      <w:lvlText w:val="%3."/>
      <w:lvlJc w:val="right"/>
      <w:pPr>
        <w:ind w:left="1800" w:hanging="180"/>
      </w:pPr>
    </w:lvl>
    <w:lvl w:ilvl="3" w:tplc="51B2B3FC" w:tentative="1">
      <w:start w:val="1"/>
      <w:numFmt w:val="decimal"/>
      <w:lvlText w:val="%4."/>
      <w:lvlJc w:val="left"/>
      <w:pPr>
        <w:ind w:left="2520" w:hanging="360"/>
      </w:pPr>
    </w:lvl>
    <w:lvl w:ilvl="4" w:tplc="3F483A66" w:tentative="1">
      <w:start w:val="1"/>
      <w:numFmt w:val="lowerLetter"/>
      <w:lvlText w:val="%5."/>
      <w:lvlJc w:val="left"/>
      <w:pPr>
        <w:ind w:left="3240" w:hanging="360"/>
      </w:pPr>
    </w:lvl>
    <w:lvl w:ilvl="5" w:tplc="DBCEEB6A" w:tentative="1">
      <w:start w:val="1"/>
      <w:numFmt w:val="lowerRoman"/>
      <w:lvlText w:val="%6."/>
      <w:lvlJc w:val="right"/>
      <w:pPr>
        <w:ind w:left="3960" w:hanging="180"/>
      </w:pPr>
    </w:lvl>
    <w:lvl w:ilvl="6" w:tplc="EA44D468" w:tentative="1">
      <w:start w:val="1"/>
      <w:numFmt w:val="decimal"/>
      <w:lvlText w:val="%7."/>
      <w:lvlJc w:val="left"/>
      <w:pPr>
        <w:ind w:left="4680" w:hanging="360"/>
      </w:pPr>
    </w:lvl>
    <w:lvl w:ilvl="7" w:tplc="41D4B80E" w:tentative="1">
      <w:start w:val="1"/>
      <w:numFmt w:val="lowerLetter"/>
      <w:lvlText w:val="%8."/>
      <w:lvlJc w:val="left"/>
      <w:pPr>
        <w:ind w:left="5400" w:hanging="360"/>
      </w:pPr>
    </w:lvl>
    <w:lvl w:ilvl="8" w:tplc="874867E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753B1CE3"/>
    <w:multiLevelType w:val="hybridMultilevel"/>
    <w:tmpl w:val="DC4E53D8"/>
    <w:lvl w:ilvl="0" w:tplc="86A843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D762D70">
      <w:start w:val="1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plc="372E513C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57C6428"/>
    <w:multiLevelType w:val="hybridMultilevel"/>
    <w:tmpl w:val="7D2CA4BA"/>
    <w:lvl w:ilvl="0" w:tplc="5720BD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C37E312E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6223951"/>
    <w:multiLevelType w:val="multilevel"/>
    <w:tmpl w:val="2228BF0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8">
    <w:nsid w:val="766846C4"/>
    <w:multiLevelType w:val="hybridMultilevel"/>
    <w:tmpl w:val="4532FB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>
    <w:nsid w:val="76B60652"/>
    <w:multiLevelType w:val="hybridMultilevel"/>
    <w:tmpl w:val="DF429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811009F"/>
    <w:multiLevelType w:val="hybridMultilevel"/>
    <w:tmpl w:val="1062BC1E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1">
    <w:nsid w:val="78ED7F97"/>
    <w:multiLevelType w:val="hybridMultilevel"/>
    <w:tmpl w:val="67E2CB6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>
    <w:nsid w:val="79020659"/>
    <w:multiLevelType w:val="hybridMultilevel"/>
    <w:tmpl w:val="4E6AB676"/>
    <w:lvl w:ilvl="0" w:tplc="767E4C6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C9552D"/>
    <w:multiLevelType w:val="hybridMultilevel"/>
    <w:tmpl w:val="CE6C7F68"/>
    <w:lvl w:ilvl="0" w:tplc="B1D4BF68">
      <w:start w:val="1"/>
      <w:numFmt w:val="bullet"/>
      <w:lvlText w:val=""/>
      <w:lvlJc w:val="left"/>
      <w:pPr>
        <w:ind w:left="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94">
    <w:nsid w:val="7BAE162B"/>
    <w:multiLevelType w:val="multilevel"/>
    <w:tmpl w:val="FE2EF9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5">
    <w:nsid w:val="7CFE772E"/>
    <w:multiLevelType w:val="hybridMultilevel"/>
    <w:tmpl w:val="1640F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3CB2BA">
      <w:start w:val="1"/>
      <w:numFmt w:val="upperRoman"/>
      <w:lvlText w:val="%2."/>
      <w:lvlJc w:val="right"/>
      <w:pPr>
        <w:ind w:left="1440" w:hanging="360"/>
      </w:pPr>
      <w:rPr>
        <w:b/>
      </w:rPr>
    </w:lvl>
    <w:lvl w:ilvl="2" w:tplc="998E43CE">
      <w:start w:val="1"/>
      <w:numFmt w:val="lowerLetter"/>
      <w:lvlText w:val="%3)"/>
      <w:lvlJc w:val="left"/>
      <w:pPr>
        <w:ind w:left="2340" w:hanging="360"/>
      </w:pPr>
      <w:rPr>
        <w:rFonts w:eastAsia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D987F3E"/>
    <w:multiLevelType w:val="multilevel"/>
    <w:tmpl w:val="F6C8221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5"/>
      <w:numFmt w:val="upperRoman"/>
      <w:lvlText w:val="%3."/>
      <w:lvlJc w:val="righ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7">
    <w:nsid w:val="7E3165C7"/>
    <w:multiLevelType w:val="hybridMultilevel"/>
    <w:tmpl w:val="A41E9E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2"/>
  </w:num>
  <w:num w:numId="2">
    <w:abstractNumId w:val="74"/>
  </w:num>
  <w:num w:numId="3">
    <w:abstractNumId w:val="85"/>
  </w:num>
  <w:num w:numId="4">
    <w:abstractNumId w:val="67"/>
  </w:num>
  <w:num w:numId="5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8"/>
  </w:num>
  <w:num w:numId="7">
    <w:abstractNumId w:val="95"/>
  </w:num>
  <w:num w:numId="8">
    <w:abstractNumId w:val="51"/>
  </w:num>
  <w:num w:numId="9">
    <w:abstractNumId w:val="41"/>
  </w:num>
  <w:num w:numId="10">
    <w:abstractNumId w:val="90"/>
  </w:num>
  <w:num w:numId="11">
    <w:abstractNumId w:val="79"/>
  </w:num>
  <w:num w:numId="12">
    <w:abstractNumId w:val="87"/>
  </w:num>
  <w:num w:numId="13">
    <w:abstractNumId w:val="47"/>
  </w:num>
  <w:num w:numId="14">
    <w:abstractNumId w:val="27"/>
  </w:num>
  <w:num w:numId="15">
    <w:abstractNumId w:val="82"/>
  </w:num>
  <w:num w:numId="16">
    <w:abstractNumId w:val="34"/>
  </w:num>
  <w:num w:numId="17">
    <w:abstractNumId w:val="19"/>
  </w:num>
  <w:num w:numId="18">
    <w:abstractNumId w:val="26"/>
  </w:num>
  <w:num w:numId="19">
    <w:abstractNumId w:val="56"/>
  </w:num>
  <w:num w:numId="20">
    <w:abstractNumId w:val="69"/>
  </w:num>
  <w:num w:numId="21">
    <w:abstractNumId w:val="38"/>
  </w:num>
  <w:num w:numId="22">
    <w:abstractNumId w:val="63"/>
  </w:num>
  <w:num w:numId="23">
    <w:abstractNumId w:val="37"/>
  </w:num>
  <w:num w:numId="24">
    <w:abstractNumId w:val="80"/>
  </w:num>
  <w:num w:numId="25">
    <w:abstractNumId w:val="24"/>
  </w:num>
  <w:num w:numId="26">
    <w:abstractNumId w:val="43"/>
  </w:num>
  <w:num w:numId="27">
    <w:abstractNumId w:val="46"/>
  </w:num>
  <w:num w:numId="28">
    <w:abstractNumId w:val="48"/>
  </w:num>
  <w:num w:numId="29">
    <w:abstractNumId w:val="96"/>
  </w:num>
  <w:num w:numId="30">
    <w:abstractNumId w:val="52"/>
  </w:num>
  <w:num w:numId="31">
    <w:abstractNumId w:val="32"/>
  </w:num>
  <w:num w:numId="32">
    <w:abstractNumId w:val="44"/>
  </w:num>
  <w:num w:numId="33">
    <w:abstractNumId w:val="22"/>
  </w:num>
  <w:num w:numId="34">
    <w:abstractNumId w:val="17"/>
  </w:num>
  <w:num w:numId="35">
    <w:abstractNumId w:val="59"/>
  </w:num>
  <w:num w:numId="36">
    <w:abstractNumId w:val="28"/>
  </w:num>
  <w:num w:numId="37">
    <w:abstractNumId w:val="45"/>
  </w:num>
  <w:num w:numId="38">
    <w:abstractNumId w:val="50"/>
  </w:num>
  <w:num w:numId="39">
    <w:abstractNumId w:val="21"/>
  </w:num>
  <w:num w:numId="40">
    <w:abstractNumId w:val="61"/>
  </w:num>
  <w:num w:numId="41">
    <w:abstractNumId w:val="73"/>
  </w:num>
  <w:num w:numId="42">
    <w:abstractNumId w:val="54"/>
  </w:num>
  <w:num w:numId="43">
    <w:abstractNumId w:val="35"/>
  </w:num>
  <w:num w:numId="44">
    <w:abstractNumId w:val="18"/>
  </w:num>
  <w:num w:numId="45">
    <w:abstractNumId w:val="36"/>
  </w:num>
  <w:num w:numId="46">
    <w:abstractNumId w:val="75"/>
  </w:num>
  <w:num w:numId="47">
    <w:abstractNumId w:val="86"/>
  </w:num>
  <w:num w:numId="48">
    <w:abstractNumId w:val="84"/>
  </w:num>
  <w:num w:numId="49">
    <w:abstractNumId w:val="23"/>
  </w:num>
  <w:num w:numId="50">
    <w:abstractNumId w:val="92"/>
  </w:num>
  <w:num w:numId="51">
    <w:abstractNumId w:val="40"/>
  </w:num>
  <w:num w:numId="52">
    <w:abstractNumId w:val="42"/>
  </w:num>
  <w:num w:numId="53">
    <w:abstractNumId w:val="88"/>
  </w:num>
  <w:num w:numId="54">
    <w:abstractNumId w:val="4"/>
  </w:num>
  <w:num w:numId="55">
    <w:abstractNumId w:val="83"/>
  </w:num>
  <w:num w:numId="56">
    <w:abstractNumId w:val="64"/>
  </w:num>
  <w:num w:numId="57">
    <w:abstractNumId w:val="13"/>
  </w:num>
  <w:num w:numId="58">
    <w:abstractNumId w:val="39"/>
  </w:num>
  <w:num w:numId="59">
    <w:abstractNumId w:val="16"/>
  </w:num>
  <w:num w:numId="60">
    <w:abstractNumId w:val="30"/>
  </w:num>
  <w:num w:numId="61">
    <w:abstractNumId w:val="55"/>
  </w:num>
  <w:num w:numId="62">
    <w:abstractNumId w:val="94"/>
  </w:num>
  <w:num w:numId="63">
    <w:abstractNumId w:val="12"/>
  </w:num>
  <w:num w:numId="64">
    <w:abstractNumId w:val="29"/>
  </w:num>
  <w:num w:numId="65">
    <w:abstractNumId w:val="15"/>
  </w:num>
  <w:num w:numId="66">
    <w:abstractNumId w:val="20"/>
  </w:num>
  <w:num w:numId="67">
    <w:abstractNumId w:val="53"/>
  </w:num>
  <w:num w:numId="68">
    <w:abstractNumId w:val="14"/>
  </w:num>
  <w:num w:numId="69">
    <w:abstractNumId w:val="25"/>
  </w:num>
  <w:num w:numId="70">
    <w:abstractNumId w:val="97"/>
  </w:num>
  <w:num w:numId="71">
    <w:abstractNumId w:val="91"/>
  </w:num>
  <w:num w:numId="72">
    <w:abstractNumId w:val="71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71"/>
  </w:num>
  <w:num w:numId="75">
    <w:abstractNumId w:val="62"/>
  </w:num>
  <w:num w:numId="76">
    <w:abstractNumId w:val="33"/>
  </w:num>
  <w:num w:numId="7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60"/>
  </w:num>
  <w:num w:numId="79">
    <w:abstractNumId w:val="49"/>
  </w:num>
  <w:num w:numId="80">
    <w:abstractNumId w:val="89"/>
  </w:num>
  <w:num w:numId="81">
    <w:abstractNumId w:val="57"/>
  </w:num>
  <w:num w:numId="82">
    <w:abstractNumId w:val="93"/>
  </w:num>
  <w:num w:numId="83">
    <w:abstractNumId w:val="81"/>
  </w:num>
  <w:num w:numId="84">
    <w:abstractNumId w:val="31"/>
  </w:num>
  <w:num w:numId="85">
    <w:abstractNumId w:val="77"/>
  </w:num>
  <w:num w:numId="86">
    <w:abstractNumId w:val="65"/>
  </w:num>
  <w:num w:numId="87">
    <w:abstractNumId w:val="76"/>
  </w:num>
  <w:num w:numId="88">
    <w:abstractNumId w:val="58"/>
  </w:num>
  <w:num w:numId="89">
    <w:abstractNumId w:val="78"/>
  </w:num>
  <w:num w:numId="90">
    <w:abstractNumId w:val="70"/>
  </w:num>
  <w:numIdMacAtCleanup w:val="8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żbieta Dragun">
    <w15:presenceInfo w15:providerId="Windows Live" w15:userId="fc58b2ec82de86e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9D2B58"/>
    <w:rsid w:val="00004073"/>
    <w:rsid w:val="00004087"/>
    <w:rsid w:val="00004370"/>
    <w:rsid w:val="00004519"/>
    <w:rsid w:val="00004B74"/>
    <w:rsid w:val="000058DF"/>
    <w:rsid w:val="000075B1"/>
    <w:rsid w:val="00007C14"/>
    <w:rsid w:val="0001305F"/>
    <w:rsid w:val="0001494D"/>
    <w:rsid w:val="00016772"/>
    <w:rsid w:val="000174FE"/>
    <w:rsid w:val="00020A59"/>
    <w:rsid w:val="00021365"/>
    <w:rsid w:val="000218EF"/>
    <w:rsid w:val="00021925"/>
    <w:rsid w:val="00022A74"/>
    <w:rsid w:val="00022BD3"/>
    <w:rsid w:val="000235CB"/>
    <w:rsid w:val="0002592D"/>
    <w:rsid w:val="00026E09"/>
    <w:rsid w:val="00030B76"/>
    <w:rsid w:val="00030F1D"/>
    <w:rsid w:val="000337B1"/>
    <w:rsid w:val="00033B28"/>
    <w:rsid w:val="00033E2E"/>
    <w:rsid w:val="00034E61"/>
    <w:rsid w:val="00035AFA"/>
    <w:rsid w:val="00037A28"/>
    <w:rsid w:val="00041292"/>
    <w:rsid w:val="00041351"/>
    <w:rsid w:val="00041802"/>
    <w:rsid w:val="00044A77"/>
    <w:rsid w:val="0004644C"/>
    <w:rsid w:val="00046CDB"/>
    <w:rsid w:val="00047645"/>
    <w:rsid w:val="00052AD0"/>
    <w:rsid w:val="00052FCF"/>
    <w:rsid w:val="00056E85"/>
    <w:rsid w:val="00057135"/>
    <w:rsid w:val="00057FFB"/>
    <w:rsid w:val="00060476"/>
    <w:rsid w:val="0006086F"/>
    <w:rsid w:val="0006146B"/>
    <w:rsid w:val="000621CC"/>
    <w:rsid w:val="000628F3"/>
    <w:rsid w:val="00063574"/>
    <w:rsid w:val="00063724"/>
    <w:rsid w:val="00070F04"/>
    <w:rsid w:val="0007217D"/>
    <w:rsid w:val="0007299C"/>
    <w:rsid w:val="00074F23"/>
    <w:rsid w:val="0007567A"/>
    <w:rsid w:val="000811E6"/>
    <w:rsid w:val="0008150F"/>
    <w:rsid w:val="0008240B"/>
    <w:rsid w:val="0008321C"/>
    <w:rsid w:val="0008465F"/>
    <w:rsid w:val="00084F97"/>
    <w:rsid w:val="0008685D"/>
    <w:rsid w:val="0009026B"/>
    <w:rsid w:val="0009201E"/>
    <w:rsid w:val="00092ADA"/>
    <w:rsid w:val="00093727"/>
    <w:rsid w:val="000A00A0"/>
    <w:rsid w:val="000A1872"/>
    <w:rsid w:val="000A1E23"/>
    <w:rsid w:val="000A20C4"/>
    <w:rsid w:val="000A2221"/>
    <w:rsid w:val="000A587E"/>
    <w:rsid w:val="000A5A79"/>
    <w:rsid w:val="000A6641"/>
    <w:rsid w:val="000B33B9"/>
    <w:rsid w:val="000B3564"/>
    <w:rsid w:val="000B3F50"/>
    <w:rsid w:val="000B7FEC"/>
    <w:rsid w:val="000C07F3"/>
    <w:rsid w:val="000C14CE"/>
    <w:rsid w:val="000C1C0B"/>
    <w:rsid w:val="000C3E15"/>
    <w:rsid w:val="000C48A6"/>
    <w:rsid w:val="000C58CA"/>
    <w:rsid w:val="000C7323"/>
    <w:rsid w:val="000C7E5F"/>
    <w:rsid w:val="000D2854"/>
    <w:rsid w:val="000D2FDB"/>
    <w:rsid w:val="000D37AB"/>
    <w:rsid w:val="000D5FEA"/>
    <w:rsid w:val="000D6676"/>
    <w:rsid w:val="000D6986"/>
    <w:rsid w:val="000D79CD"/>
    <w:rsid w:val="000E088B"/>
    <w:rsid w:val="000E1903"/>
    <w:rsid w:val="000E24AB"/>
    <w:rsid w:val="000E2CF7"/>
    <w:rsid w:val="000E353D"/>
    <w:rsid w:val="000E3887"/>
    <w:rsid w:val="000E3C32"/>
    <w:rsid w:val="000E5365"/>
    <w:rsid w:val="000E66ED"/>
    <w:rsid w:val="000E788D"/>
    <w:rsid w:val="000E7E3A"/>
    <w:rsid w:val="000F026A"/>
    <w:rsid w:val="000F1B52"/>
    <w:rsid w:val="000F3ED8"/>
    <w:rsid w:val="000F4783"/>
    <w:rsid w:val="000F5FC0"/>
    <w:rsid w:val="000F5FC3"/>
    <w:rsid w:val="000F6C38"/>
    <w:rsid w:val="000F6D4C"/>
    <w:rsid w:val="000F7F95"/>
    <w:rsid w:val="00100529"/>
    <w:rsid w:val="001008ED"/>
    <w:rsid w:val="0010252B"/>
    <w:rsid w:val="00103272"/>
    <w:rsid w:val="00104148"/>
    <w:rsid w:val="001059A2"/>
    <w:rsid w:val="00105CC8"/>
    <w:rsid w:val="001060DE"/>
    <w:rsid w:val="001073AD"/>
    <w:rsid w:val="00111AAE"/>
    <w:rsid w:val="00111DFD"/>
    <w:rsid w:val="00112EE7"/>
    <w:rsid w:val="0011551B"/>
    <w:rsid w:val="001155B7"/>
    <w:rsid w:val="00116822"/>
    <w:rsid w:val="00116B48"/>
    <w:rsid w:val="00117862"/>
    <w:rsid w:val="001207D5"/>
    <w:rsid w:val="00122342"/>
    <w:rsid w:val="001229F2"/>
    <w:rsid w:val="00122B30"/>
    <w:rsid w:val="00122E5B"/>
    <w:rsid w:val="00126F2B"/>
    <w:rsid w:val="00127474"/>
    <w:rsid w:val="00130DFC"/>
    <w:rsid w:val="00131AEC"/>
    <w:rsid w:val="00132C62"/>
    <w:rsid w:val="00134130"/>
    <w:rsid w:val="00134776"/>
    <w:rsid w:val="0013480F"/>
    <w:rsid w:val="00135963"/>
    <w:rsid w:val="0014223C"/>
    <w:rsid w:val="00142A8A"/>
    <w:rsid w:val="001430AC"/>
    <w:rsid w:val="00144A3D"/>
    <w:rsid w:val="00144CB6"/>
    <w:rsid w:val="00144D33"/>
    <w:rsid w:val="00146A1A"/>
    <w:rsid w:val="00146B31"/>
    <w:rsid w:val="00146E62"/>
    <w:rsid w:val="00147045"/>
    <w:rsid w:val="0015158A"/>
    <w:rsid w:val="00151613"/>
    <w:rsid w:val="0015181A"/>
    <w:rsid w:val="00152173"/>
    <w:rsid w:val="001541E6"/>
    <w:rsid w:val="001543B2"/>
    <w:rsid w:val="00155E08"/>
    <w:rsid w:val="0015699F"/>
    <w:rsid w:val="0016199C"/>
    <w:rsid w:val="0016426B"/>
    <w:rsid w:val="00164545"/>
    <w:rsid w:val="00165C4B"/>
    <w:rsid w:val="0016788A"/>
    <w:rsid w:val="001711D1"/>
    <w:rsid w:val="00171811"/>
    <w:rsid w:val="0017184A"/>
    <w:rsid w:val="001738D4"/>
    <w:rsid w:val="00174519"/>
    <w:rsid w:val="0017470B"/>
    <w:rsid w:val="0017494A"/>
    <w:rsid w:val="00180985"/>
    <w:rsid w:val="001809C2"/>
    <w:rsid w:val="00180D05"/>
    <w:rsid w:val="001822E6"/>
    <w:rsid w:val="00183144"/>
    <w:rsid w:val="00184188"/>
    <w:rsid w:val="00184344"/>
    <w:rsid w:val="001846AF"/>
    <w:rsid w:val="00184AB6"/>
    <w:rsid w:val="00186614"/>
    <w:rsid w:val="00186646"/>
    <w:rsid w:val="00187501"/>
    <w:rsid w:val="0019019A"/>
    <w:rsid w:val="001910C8"/>
    <w:rsid w:val="0019304F"/>
    <w:rsid w:val="00195093"/>
    <w:rsid w:val="00196821"/>
    <w:rsid w:val="001A34E9"/>
    <w:rsid w:val="001B2A6F"/>
    <w:rsid w:val="001B5BA7"/>
    <w:rsid w:val="001B5C5D"/>
    <w:rsid w:val="001B6B3D"/>
    <w:rsid w:val="001B6DE4"/>
    <w:rsid w:val="001B76C2"/>
    <w:rsid w:val="001C1A53"/>
    <w:rsid w:val="001C32A4"/>
    <w:rsid w:val="001C337F"/>
    <w:rsid w:val="001C3AD1"/>
    <w:rsid w:val="001C4109"/>
    <w:rsid w:val="001C415E"/>
    <w:rsid w:val="001D2997"/>
    <w:rsid w:val="001D73EC"/>
    <w:rsid w:val="001D7589"/>
    <w:rsid w:val="001E175B"/>
    <w:rsid w:val="001E42D9"/>
    <w:rsid w:val="001E56FC"/>
    <w:rsid w:val="001E6FBD"/>
    <w:rsid w:val="001F32F2"/>
    <w:rsid w:val="001F3912"/>
    <w:rsid w:val="001F439B"/>
    <w:rsid w:val="001F4FC8"/>
    <w:rsid w:val="001F6E8D"/>
    <w:rsid w:val="002004A0"/>
    <w:rsid w:val="00200BE5"/>
    <w:rsid w:val="00203B89"/>
    <w:rsid w:val="002063F3"/>
    <w:rsid w:val="002064E5"/>
    <w:rsid w:val="00207823"/>
    <w:rsid w:val="00207B4C"/>
    <w:rsid w:val="0021217B"/>
    <w:rsid w:val="00212968"/>
    <w:rsid w:val="00213559"/>
    <w:rsid w:val="00216982"/>
    <w:rsid w:val="00220C85"/>
    <w:rsid w:val="00220E86"/>
    <w:rsid w:val="00222E1E"/>
    <w:rsid w:val="002230C0"/>
    <w:rsid w:val="00225597"/>
    <w:rsid w:val="00231E14"/>
    <w:rsid w:val="0023254C"/>
    <w:rsid w:val="00233CC9"/>
    <w:rsid w:val="002349AD"/>
    <w:rsid w:val="00234D39"/>
    <w:rsid w:val="00236043"/>
    <w:rsid w:val="002367AB"/>
    <w:rsid w:val="00237539"/>
    <w:rsid w:val="00237B3D"/>
    <w:rsid w:val="002401AD"/>
    <w:rsid w:val="0024245F"/>
    <w:rsid w:val="0024436E"/>
    <w:rsid w:val="00244DA2"/>
    <w:rsid w:val="00256DFC"/>
    <w:rsid w:val="00257637"/>
    <w:rsid w:val="00257E38"/>
    <w:rsid w:val="002608C3"/>
    <w:rsid w:val="002608E3"/>
    <w:rsid w:val="00263622"/>
    <w:rsid w:val="00264608"/>
    <w:rsid w:val="00266605"/>
    <w:rsid w:val="00270792"/>
    <w:rsid w:val="00272993"/>
    <w:rsid w:val="002734E8"/>
    <w:rsid w:val="0027521E"/>
    <w:rsid w:val="00275C61"/>
    <w:rsid w:val="0027799B"/>
    <w:rsid w:val="00284D18"/>
    <w:rsid w:val="00285BB0"/>
    <w:rsid w:val="00285EE3"/>
    <w:rsid w:val="002870B7"/>
    <w:rsid w:val="00287BE4"/>
    <w:rsid w:val="00292119"/>
    <w:rsid w:val="00292546"/>
    <w:rsid w:val="002926A2"/>
    <w:rsid w:val="00295D04"/>
    <w:rsid w:val="00296495"/>
    <w:rsid w:val="00297B1B"/>
    <w:rsid w:val="002A072A"/>
    <w:rsid w:val="002A0C1D"/>
    <w:rsid w:val="002A1FDB"/>
    <w:rsid w:val="002A2B16"/>
    <w:rsid w:val="002A366C"/>
    <w:rsid w:val="002A4D68"/>
    <w:rsid w:val="002A4E30"/>
    <w:rsid w:val="002A62CA"/>
    <w:rsid w:val="002B255A"/>
    <w:rsid w:val="002B2AF7"/>
    <w:rsid w:val="002B4376"/>
    <w:rsid w:val="002B45D7"/>
    <w:rsid w:val="002B5E14"/>
    <w:rsid w:val="002B77FA"/>
    <w:rsid w:val="002C08CA"/>
    <w:rsid w:val="002C11C3"/>
    <w:rsid w:val="002C1874"/>
    <w:rsid w:val="002C22E6"/>
    <w:rsid w:val="002C2F7E"/>
    <w:rsid w:val="002C5FE8"/>
    <w:rsid w:val="002C6D3E"/>
    <w:rsid w:val="002C6F6C"/>
    <w:rsid w:val="002C7F3A"/>
    <w:rsid w:val="002D0C77"/>
    <w:rsid w:val="002D1FEC"/>
    <w:rsid w:val="002D34B8"/>
    <w:rsid w:val="002D73A2"/>
    <w:rsid w:val="002D7782"/>
    <w:rsid w:val="002E6B3E"/>
    <w:rsid w:val="002E6C83"/>
    <w:rsid w:val="002E6F94"/>
    <w:rsid w:val="002E74B5"/>
    <w:rsid w:val="002E7FE7"/>
    <w:rsid w:val="002F18D5"/>
    <w:rsid w:val="002F382F"/>
    <w:rsid w:val="002F47D8"/>
    <w:rsid w:val="002F6242"/>
    <w:rsid w:val="002F7770"/>
    <w:rsid w:val="00300979"/>
    <w:rsid w:val="00301566"/>
    <w:rsid w:val="0030267D"/>
    <w:rsid w:val="003044F8"/>
    <w:rsid w:val="003045CA"/>
    <w:rsid w:val="00304F23"/>
    <w:rsid w:val="0030515C"/>
    <w:rsid w:val="00306C04"/>
    <w:rsid w:val="00310B66"/>
    <w:rsid w:val="00310F79"/>
    <w:rsid w:val="00312221"/>
    <w:rsid w:val="00313B87"/>
    <w:rsid w:val="00314C7B"/>
    <w:rsid w:val="003155CB"/>
    <w:rsid w:val="003216CE"/>
    <w:rsid w:val="00321F84"/>
    <w:rsid w:val="0032272A"/>
    <w:rsid w:val="00325649"/>
    <w:rsid w:val="00326DB3"/>
    <w:rsid w:val="003271BF"/>
    <w:rsid w:val="003279EC"/>
    <w:rsid w:val="00327DB7"/>
    <w:rsid w:val="003319CE"/>
    <w:rsid w:val="00331BD5"/>
    <w:rsid w:val="003324BE"/>
    <w:rsid w:val="003329B7"/>
    <w:rsid w:val="0033385E"/>
    <w:rsid w:val="0033561B"/>
    <w:rsid w:val="00340298"/>
    <w:rsid w:val="00342DB1"/>
    <w:rsid w:val="00343A38"/>
    <w:rsid w:val="00343B34"/>
    <w:rsid w:val="0034417E"/>
    <w:rsid w:val="00344460"/>
    <w:rsid w:val="00344628"/>
    <w:rsid w:val="0034529E"/>
    <w:rsid w:val="00346251"/>
    <w:rsid w:val="00346808"/>
    <w:rsid w:val="00346C2F"/>
    <w:rsid w:val="00347D52"/>
    <w:rsid w:val="003517AD"/>
    <w:rsid w:val="00353075"/>
    <w:rsid w:val="0035344D"/>
    <w:rsid w:val="00353AE5"/>
    <w:rsid w:val="00354D0A"/>
    <w:rsid w:val="003578CF"/>
    <w:rsid w:val="00364DA0"/>
    <w:rsid w:val="00365C07"/>
    <w:rsid w:val="003667EE"/>
    <w:rsid w:val="00366834"/>
    <w:rsid w:val="00366AF2"/>
    <w:rsid w:val="003706C1"/>
    <w:rsid w:val="003725F8"/>
    <w:rsid w:val="003743E3"/>
    <w:rsid w:val="00374AEC"/>
    <w:rsid w:val="00374D44"/>
    <w:rsid w:val="0038098A"/>
    <w:rsid w:val="00380D78"/>
    <w:rsid w:val="003829A5"/>
    <w:rsid w:val="00382AFF"/>
    <w:rsid w:val="00383F73"/>
    <w:rsid w:val="00385838"/>
    <w:rsid w:val="003867C8"/>
    <w:rsid w:val="00386998"/>
    <w:rsid w:val="00386F6B"/>
    <w:rsid w:val="003878D0"/>
    <w:rsid w:val="003927A0"/>
    <w:rsid w:val="00393667"/>
    <w:rsid w:val="00393BE7"/>
    <w:rsid w:val="0039485B"/>
    <w:rsid w:val="003954D2"/>
    <w:rsid w:val="00396985"/>
    <w:rsid w:val="003A1C15"/>
    <w:rsid w:val="003A2005"/>
    <w:rsid w:val="003A2225"/>
    <w:rsid w:val="003A406B"/>
    <w:rsid w:val="003A47ED"/>
    <w:rsid w:val="003A5163"/>
    <w:rsid w:val="003B02CA"/>
    <w:rsid w:val="003B1797"/>
    <w:rsid w:val="003B2F8E"/>
    <w:rsid w:val="003B3022"/>
    <w:rsid w:val="003B3B80"/>
    <w:rsid w:val="003B473D"/>
    <w:rsid w:val="003B51FD"/>
    <w:rsid w:val="003B666F"/>
    <w:rsid w:val="003B6B2A"/>
    <w:rsid w:val="003B7348"/>
    <w:rsid w:val="003C018C"/>
    <w:rsid w:val="003C0809"/>
    <w:rsid w:val="003C187D"/>
    <w:rsid w:val="003C28D6"/>
    <w:rsid w:val="003C2912"/>
    <w:rsid w:val="003C2D81"/>
    <w:rsid w:val="003C358B"/>
    <w:rsid w:val="003C4060"/>
    <w:rsid w:val="003C512D"/>
    <w:rsid w:val="003C542D"/>
    <w:rsid w:val="003D10F4"/>
    <w:rsid w:val="003D3498"/>
    <w:rsid w:val="003D51D8"/>
    <w:rsid w:val="003D5FDA"/>
    <w:rsid w:val="003D6112"/>
    <w:rsid w:val="003D6D92"/>
    <w:rsid w:val="003E0E99"/>
    <w:rsid w:val="003E1993"/>
    <w:rsid w:val="003E3D92"/>
    <w:rsid w:val="003E3E9E"/>
    <w:rsid w:val="003E5ACE"/>
    <w:rsid w:val="003E6BE5"/>
    <w:rsid w:val="003E7A45"/>
    <w:rsid w:val="003E7D7B"/>
    <w:rsid w:val="003F2D64"/>
    <w:rsid w:val="003F58DD"/>
    <w:rsid w:val="003F5AFB"/>
    <w:rsid w:val="003F622A"/>
    <w:rsid w:val="003F6264"/>
    <w:rsid w:val="003F6773"/>
    <w:rsid w:val="003F6BCE"/>
    <w:rsid w:val="003F7675"/>
    <w:rsid w:val="003F7BE5"/>
    <w:rsid w:val="00402EB5"/>
    <w:rsid w:val="00403301"/>
    <w:rsid w:val="00404439"/>
    <w:rsid w:val="004051A1"/>
    <w:rsid w:val="00405AD6"/>
    <w:rsid w:val="00410F9F"/>
    <w:rsid w:val="00411BE4"/>
    <w:rsid w:val="004124C3"/>
    <w:rsid w:val="00412953"/>
    <w:rsid w:val="00412DAA"/>
    <w:rsid w:val="00413157"/>
    <w:rsid w:val="004150A6"/>
    <w:rsid w:val="00415908"/>
    <w:rsid w:val="00416E43"/>
    <w:rsid w:val="004201DA"/>
    <w:rsid w:val="00420544"/>
    <w:rsid w:val="0042110F"/>
    <w:rsid w:val="004216A2"/>
    <w:rsid w:val="00422256"/>
    <w:rsid w:val="00422397"/>
    <w:rsid w:val="0042247C"/>
    <w:rsid w:val="004257F8"/>
    <w:rsid w:val="0042614E"/>
    <w:rsid w:val="00426374"/>
    <w:rsid w:val="004309F2"/>
    <w:rsid w:val="004322E2"/>
    <w:rsid w:val="00433537"/>
    <w:rsid w:val="00433E13"/>
    <w:rsid w:val="00434B5C"/>
    <w:rsid w:val="0043522B"/>
    <w:rsid w:val="00435978"/>
    <w:rsid w:val="00435B50"/>
    <w:rsid w:val="0043625C"/>
    <w:rsid w:val="00437F0E"/>
    <w:rsid w:val="004411DB"/>
    <w:rsid w:val="00441B3F"/>
    <w:rsid w:val="0044250E"/>
    <w:rsid w:val="00442ED1"/>
    <w:rsid w:val="00444AE5"/>
    <w:rsid w:val="0044670C"/>
    <w:rsid w:val="004467CF"/>
    <w:rsid w:val="004514F2"/>
    <w:rsid w:val="0045200E"/>
    <w:rsid w:val="0045203C"/>
    <w:rsid w:val="004520EA"/>
    <w:rsid w:val="0045270F"/>
    <w:rsid w:val="00453B61"/>
    <w:rsid w:val="004555D4"/>
    <w:rsid w:val="004569B5"/>
    <w:rsid w:val="00461054"/>
    <w:rsid w:val="00462C08"/>
    <w:rsid w:val="00463033"/>
    <w:rsid w:val="004671EE"/>
    <w:rsid w:val="00471963"/>
    <w:rsid w:val="00474BEB"/>
    <w:rsid w:val="004752DD"/>
    <w:rsid w:val="004756FA"/>
    <w:rsid w:val="00476BB9"/>
    <w:rsid w:val="004770C6"/>
    <w:rsid w:val="00480E4F"/>
    <w:rsid w:val="004818ED"/>
    <w:rsid w:val="004830E2"/>
    <w:rsid w:val="004835CE"/>
    <w:rsid w:val="00483ACD"/>
    <w:rsid w:val="00483B96"/>
    <w:rsid w:val="004852E2"/>
    <w:rsid w:val="0048615B"/>
    <w:rsid w:val="00486A79"/>
    <w:rsid w:val="00487D09"/>
    <w:rsid w:val="00490BAF"/>
    <w:rsid w:val="004915DC"/>
    <w:rsid w:val="004922DE"/>
    <w:rsid w:val="0049398D"/>
    <w:rsid w:val="00493FD1"/>
    <w:rsid w:val="00494995"/>
    <w:rsid w:val="004957C1"/>
    <w:rsid w:val="004959BC"/>
    <w:rsid w:val="00496E89"/>
    <w:rsid w:val="00497109"/>
    <w:rsid w:val="004A3510"/>
    <w:rsid w:val="004A4959"/>
    <w:rsid w:val="004A6D63"/>
    <w:rsid w:val="004B0957"/>
    <w:rsid w:val="004B0DDE"/>
    <w:rsid w:val="004B2045"/>
    <w:rsid w:val="004B25B8"/>
    <w:rsid w:val="004B4B30"/>
    <w:rsid w:val="004B65DF"/>
    <w:rsid w:val="004B7700"/>
    <w:rsid w:val="004C0B91"/>
    <w:rsid w:val="004C0D59"/>
    <w:rsid w:val="004C35EE"/>
    <w:rsid w:val="004C4269"/>
    <w:rsid w:val="004C5319"/>
    <w:rsid w:val="004C54E3"/>
    <w:rsid w:val="004C6EBB"/>
    <w:rsid w:val="004D21A4"/>
    <w:rsid w:val="004D4933"/>
    <w:rsid w:val="004D63F1"/>
    <w:rsid w:val="004D7A77"/>
    <w:rsid w:val="004E029C"/>
    <w:rsid w:val="004E108E"/>
    <w:rsid w:val="004E4147"/>
    <w:rsid w:val="004E45A7"/>
    <w:rsid w:val="004E59CE"/>
    <w:rsid w:val="004E6884"/>
    <w:rsid w:val="004E6909"/>
    <w:rsid w:val="004E771B"/>
    <w:rsid w:val="004F0DA7"/>
    <w:rsid w:val="004F2F81"/>
    <w:rsid w:val="004F2FE2"/>
    <w:rsid w:val="004F4F2A"/>
    <w:rsid w:val="004F6060"/>
    <w:rsid w:val="004F7AC3"/>
    <w:rsid w:val="00500238"/>
    <w:rsid w:val="00500473"/>
    <w:rsid w:val="0050140B"/>
    <w:rsid w:val="00505AAC"/>
    <w:rsid w:val="0050719E"/>
    <w:rsid w:val="00512824"/>
    <w:rsid w:val="00513ADE"/>
    <w:rsid w:val="0051438E"/>
    <w:rsid w:val="005169E3"/>
    <w:rsid w:val="00517694"/>
    <w:rsid w:val="0052049D"/>
    <w:rsid w:val="00520619"/>
    <w:rsid w:val="005224F5"/>
    <w:rsid w:val="0052327C"/>
    <w:rsid w:val="00523BC0"/>
    <w:rsid w:val="00523BD1"/>
    <w:rsid w:val="00524678"/>
    <w:rsid w:val="00526ADF"/>
    <w:rsid w:val="0052768B"/>
    <w:rsid w:val="00532D90"/>
    <w:rsid w:val="00534E92"/>
    <w:rsid w:val="00535E15"/>
    <w:rsid w:val="00536A5B"/>
    <w:rsid w:val="00540576"/>
    <w:rsid w:val="005411DF"/>
    <w:rsid w:val="0054189B"/>
    <w:rsid w:val="00541B8E"/>
    <w:rsid w:val="00542984"/>
    <w:rsid w:val="00542C8E"/>
    <w:rsid w:val="005431B8"/>
    <w:rsid w:val="005431E4"/>
    <w:rsid w:val="00544782"/>
    <w:rsid w:val="00546262"/>
    <w:rsid w:val="005467F8"/>
    <w:rsid w:val="00547243"/>
    <w:rsid w:val="00547B69"/>
    <w:rsid w:val="005513D8"/>
    <w:rsid w:val="0055229C"/>
    <w:rsid w:val="00552476"/>
    <w:rsid w:val="00552B39"/>
    <w:rsid w:val="005535FB"/>
    <w:rsid w:val="00555008"/>
    <w:rsid w:val="005550B5"/>
    <w:rsid w:val="00556254"/>
    <w:rsid w:val="00556861"/>
    <w:rsid w:val="00557070"/>
    <w:rsid w:val="00557113"/>
    <w:rsid w:val="0055757E"/>
    <w:rsid w:val="00557F11"/>
    <w:rsid w:val="005626A1"/>
    <w:rsid w:val="00562A33"/>
    <w:rsid w:val="00563C16"/>
    <w:rsid w:val="00565A04"/>
    <w:rsid w:val="00566300"/>
    <w:rsid w:val="0056639B"/>
    <w:rsid w:val="00570F16"/>
    <w:rsid w:val="00573FE0"/>
    <w:rsid w:val="00574FE3"/>
    <w:rsid w:val="005779EB"/>
    <w:rsid w:val="00580C09"/>
    <w:rsid w:val="005822A4"/>
    <w:rsid w:val="00583AC0"/>
    <w:rsid w:val="00584D32"/>
    <w:rsid w:val="00590ECD"/>
    <w:rsid w:val="00594686"/>
    <w:rsid w:val="0059624B"/>
    <w:rsid w:val="00596FA2"/>
    <w:rsid w:val="005A42E6"/>
    <w:rsid w:val="005A4756"/>
    <w:rsid w:val="005A5FDC"/>
    <w:rsid w:val="005A63B4"/>
    <w:rsid w:val="005B10B6"/>
    <w:rsid w:val="005B5DE6"/>
    <w:rsid w:val="005B744E"/>
    <w:rsid w:val="005B7475"/>
    <w:rsid w:val="005C3284"/>
    <w:rsid w:val="005C3EE7"/>
    <w:rsid w:val="005C5707"/>
    <w:rsid w:val="005C707E"/>
    <w:rsid w:val="005C7A97"/>
    <w:rsid w:val="005C7EAF"/>
    <w:rsid w:val="005D1951"/>
    <w:rsid w:val="005D2562"/>
    <w:rsid w:val="005D2E66"/>
    <w:rsid w:val="005D4008"/>
    <w:rsid w:val="005D44D5"/>
    <w:rsid w:val="005D580A"/>
    <w:rsid w:val="005D6B5B"/>
    <w:rsid w:val="005D6C00"/>
    <w:rsid w:val="005E01A4"/>
    <w:rsid w:val="005E0818"/>
    <w:rsid w:val="005E12CA"/>
    <w:rsid w:val="005E1A92"/>
    <w:rsid w:val="005E24DB"/>
    <w:rsid w:val="005E4D14"/>
    <w:rsid w:val="005E5EAE"/>
    <w:rsid w:val="005E6A8C"/>
    <w:rsid w:val="005E7466"/>
    <w:rsid w:val="005E790A"/>
    <w:rsid w:val="005F1B74"/>
    <w:rsid w:val="005F232D"/>
    <w:rsid w:val="005F2706"/>
    <w:rsid w:val="005F4B8D"/>
    <w:rsid w:val="005F5C6D"/>
    <w:rsid w:val="005F659F"/>
    <w:rsid w:val="005F71D5"/>
    <w:rsid w:val="005F7E77"/>
    <w:rsid w:val="006002CE"/>
    <w:rsid w:val="00601FB8"/>
    <w:rsid w:val="00606923"/>
    <w:rsid w:val="00606C3F"/>
    <w:rsid w:val="00606D42"/>
    <w:rsid w:val="00612195"/>
    <w:rsid w:val="00614721"/>
    <w:rsid w:val="0061588D"/>
    <w:rsid w:val="00617A70"/>
    <w:rsid w:val="00617B73"/>
    <w:rsid w:val="00620CF9"/>
    <w:rsid w:val="00622BFD"/>
    <w:rsid w:val="00622D57"/>
    <w:rsid w:val="00623D15"/>
    <w:rsid w:val="0062476A"/>
    <w:rsid w:val="0062489A"/>
    <w:rsid w:val="006265C5"/>
    <w:rsid w:val="00627A2C"/>
    <w:rsid w:val="006319D7"/>
    <w:rsid w:val="00631BEA"/>
    <w:rsid w:val="00632ADE"/>
    <w:rsid w:val="0063544B"/>
    <w:rsid w:val="0063704A"/>
    <w:rsid w:val="00637303"/>
    <w:rsid w:val="00641021"/>
    <w:rsid w:val="00641332"/>
    <w:rsid w:val="00641CC9"/>
    <w:rsid w:val="00642E38"/>
    <w:rsid w:val="006463A1"/>
    <w:rsid w:val="00651CC5"/>
    <w:rsid w:val="006522FD"/>
    <w:rsid w:val="00652488"/>
    <w:rsid w:val="006525E3"/>
    <w:rsid w:val="00652C22"/>
    <w:rsid w:val="00652ED2"/>
    <w:rsid w:val="00655D76"/>
    <w:rsid w:val="0065668B"/>
    <w:rsid w:val="006578DF"/>
    <w:rsid w:val="006609F6"/>
    <w:rsid w:val="0066258A"/>
    <w:rsid w:val="0066437D"/>
    <w:rsid w:val="00664976"/>
    <w:rsid w:val="00666D3D"/>
    <w:rsid w:val="00667342"/>
    <w:rsid w:val="0067030E"/>
    <w:rsid w:val="00670F88"/>
    <w:rsid w:val="006723A5"/>
    <w:rsid w:val="00673840"/>
    <w:rsid w:val="00673B49"/>
    <w:rsid w:val="00673BBD"/>
    <w:rsid w:val="00673D15"/>
    <w:rsid w:val="00674213"/>
    <w:rsid w:val="00674782"/>
    <w:rsid w:val="00674F94"/>
    <w:rsid w:val="00676225"/>
    <w:rsid w:val="0067783B"/>
    <w:rsid w:val="00681CE8"/>
    <w:rsid w:val="006841DA"/>
    <w:rsid w:val="0068756D"/>
    <w:rsid w:val="006908FD"/>
    <w:rsid w:val="006912C9"/>
    <w:rsid w:val="006918F7"/>
    <w:rsid w:val="0069192E"/>
    <w:rsid w:val="00692173"/>
    <w:rsid w:val="006922DF"/>
    <w:rsid w:val="006945C4"/>
    <w:rsid w:val="00694814"/>
    <w:rsid w:val="00694FBB"/>
    <w:rsid w:val="0069582F"/>
    <w:rsid w:val="00696A1B"/>
    <w:rsid w:val="006A2225"/>
    <w:rsid w:val="006A3A5B"/>
    <w:rsid w:val="006A488E"/>
    <w:rsid w:val="006A59BC"/>
    <w:rsid w:val="006A607F"/>
    <w:rsid w:val="006A68B9"/>
    <w:rsid w:val="006A6B1D"/>
    <w:rsid w:val="006A79F4"/>
    <w:rsid w:val="006B100D"/>
    <w:rsid w:val="006B49DF"/>
    <w:rsid w:val="006B515C"/>
    <w:rsid w:val="006B685B"/>
    <w:rsid w:val="006B71DB"/>
    <w:rsid w:val="006C2738"/>
    <w:rsid w:val="006C492C"/>
    <w:rsid w:val="006C574A"/>
    <w:rsid w:val="006C5B88"/>
    <w:rsid w:val="006D238B"/>
    <w:rsid w:val="006D32B6"/>
    <w:rsid w:val="006D47F7"/>
    <w:rsid w:val="006D5C77"/>
    <w:rsid w:val="006D753B"/>
    <w:rsid w:val="006E2162"/>
    <w:rsid w:val="006E228A"/>
    <w:rsid w:val="006E2F7F"/>
    <w:rsid w:val="006E3219"/>
    <w:rsid w:val="006E3FF2"/>
    <w:rsid w:val="006E44FD"/>
    <w:rsid w:val="006E45FD"/>
    <w:rsid w:val="006E767A"/>
    <w:rsid w:val="006E7F1F"/>
    <w:rsid w:val="006F0200"/>
    <w:rsid w:val="006F0BA7"/>
    <w:rsid w:val="006F0D75"/>
    <w:rsid w:val="006F0EDC"/>
    <w:rsid w:val="006F1232"/>
    <w:rsid w:val="006F2624"/>
    <w:rsid w:val="006F28C4"/>
    <w:rsid w:val="006F2E25"/>
    <w:rsid w:val="006F36FE"/>
    <w:rsid w:val="006F4CE5"/>
    <w:rsid w:val="006F76CE"/>
    <w:rsid w:val="00700C47"/>
    <w:rsid w:val="0070309D"/>
    <w:rsid w:val="0070398E"/>
    <w:rsid w:val="0070596C"/>
    <w:rsid w:val="00706A56"/>
    <w:rsid w:val="00710EC3"/>
    <w:rsid w:val="007118CA"/>
    <w:rsid w:val="0071258A"/>
    <w:rsid w:val="0071316D"/>
    <w:rsid w:val="007134F6"/>
    <w:rsid w:val="00714F6C"/>
    <w:rsid w:val="00716C10"/>
    <w:rsid w:val="00717071"/>
    <w:rsid w:val="00720A5D"/>
    <w:rsid w:val="007221DF"/>
    <w:rsid w:val="0072237E"/>
    <w:rsid w:val="007233B5"/>
    <w:rsid w:val="0073167C"/>
    <w:rsid w:val="00732B49"/>
    <w:rsid w:val="00733933"/>
    <w:rsid w:val="007351B6"/>
    <w:rsid w:val="007363A1"/>
    <w:rsid w:val="007366A2"/>
    <w:rsid w:val="0073758E"/>
    <w:rsid w:val="0074108E"/>
    <w:rsid w:val="0074108F"/>
    <w:rsid w:val="00741AF5"/>
    <w:rsid w:val="00741FA2"/>
    <w:rsid w:val="00744324"/>
    <w:rsid w:val="007447F2"/>
    <w:rsid w:val="00745073"/>
    <w:rsid w:val="007476F7"/>
    <w:rsid w:val="00750A3A"/>
    <w:rsid w:val="00750F4D"/>
    <w:rsid w:val="00752584"/>
    <w:rsid w:val="00752693"/>
    <w:rsid w:val="00752E1D"/>
    <w:rsid w:val="007541D6"/>
    <w:rsid w:val="00754871"/>
    <w:rsid w:val="00755668"/>
    <w:rsid w:val="00755762"/>
    <w:rsid w:val="00761F4A"/>
    <w:rsid w:val="0076309B"/>
    <w:rsid w:val="00763A61"/>
    <w:rsid w:val="0076509C"/>
    <w:rsid w:val="007659B5"/>
    <w:rsid w:val="0076674A"/>
    <w:rsid w:val="0076729E"/>
    <w:rsid w:val="0077239F"/>
    <w:rsid w:val="00772CBB"/>
    <w:rsid w:val="00772FC8"/>
    <w:rsid w:val="00773A21"/>
    <w:rsid w:val="007748EF"/>
    <w:rsid w:val="00774C05"/>
    <w:rsid w:val="00780D92"/>
    <w:rsid w:val="00782790"/>
    <w:rsid w:val="007845AF"/>
    <w:rsid w:val="00784EF3"/>
    <w:rsid w:val="007863F7"/>
    <w:rsid w:val="00790D12"/>
    <w:rsid w:val="00790E26"/>
    <w:rsid w:val="007913AD"/>
    <w:rsid w:val="0079207A"/>
    <w:rsid w:val="00792308"/>
    <w:rsid w:val="007924C5"/>
    <w:rsid w:val="007951DB"/>
    <w:rsid w:val="00796F2A"/>
    <w:rsid w:val="007A0AE5"/>
    <w:rsid w:val="007A1B72"/>
    <w:rsid w:val="007A2587"/>
    <w:rsid w:val="007A3DDD"/>
    <w:rsid w:val="007A4CBE"/>
    <w:rsid w:val="007A4E60"/>
    <w:rsid w:val="007A599E"/>
    <w:rsid w:val="007A65F5"/>
    <w:rsid w:val="007B1A70"/>
    <w:rsid w:val="007B2318"/>
    <w:rsid w:val="007B2C0D"/>
    <w:rsid w:val="007B53A7"/>
    <w:rsid w:val="007B60D9"/>
    <w:rsid w:val="007B61AE"/>
    <w:rsid w:val="007B714D"/>
    <w:rsid w:val="007B7212"/>
    <w:rsid w:val="007C0B6A"/>
    <w:rsid w:val="007C1C24"/>
    <w:rsid w:val="007C3B04"/>
    <w:rsid w:val="007C6FA0"/>
    <w:rsid w:val="007D3584"/>
    <w:rsid w:val="007D3E59"/>
    <w:rsid w:val="007D403B"/>
    <w:rsid w:val="007D5089"/>
    <w:rsid w:val="007D5A41"/>
    <w:rsid w:val="007D5D84"/>
    <w:rsid w:val="007D6D6B"/>
    <w:rsid w:val="007E283B"/>
    <w:rsid w:val="007E318B"/>
    <w:rsid w:val="007E668E"/>
    <w:rsid w:val="007E79BD"/>
    <w:rsid w:val="007F184D"/>
    <w:rsid w:val="007F28C4"/>
    <w:rsid w:val="007F2AAE"/>
    <w:rsid w:val="007F3432"/>
    <w:rsid w:val="007F546D"/>
    <w:rsid w:val="007F644B"/>
    <w:rsid w:val="007F73BF"/>
    <w:rsid w:val="00800B32"/>
    <w:rsid w:val="00800E1A"/>
    <w:rsid w:val="00800FD6"/>
    <w:rsid w:val="008014AA"/>
    <w:rsid w:val="0080264E"/>
    <w:rsid w:val="00802CDC"/>
    <w:rsid w:val="008037C7"/>
    <w:rsid w:val="00803DE5"/>
    <w:rsid w:val="00804724"/>
    <w:rsid w:val="00806C2E"/>
    <w:rsid w:val="00807C83"/>
    <w:rsid w:val="00811143"/>
    <w:rsid w:val="00811540"/>
    <w:rsid w:val="008123D4"/>
    <w:rsid w:val="00812487"/>
    <w:rsid w:val="00813F16"/>
    <w:rsid w:val="0081689F"/>
    <w:rsid w:val="008177DB"/>
    <w:rsid w:val="00820E48"/>
    <w:rsid w:val="0082181B"/>
    <w:rsid w:val="00821DDC"/>
    <w:rsid w:val="00822DF4"/>
    <w:rsid w:val="00830521"/>
    <w:rsid w:val="00830EE1"/>
    <w:rsid w:val="008330D2"/>
    <w:rsid w:val="00833111"/>
    <w:rsid w:val="0083392B"/>
    <w:rsid w:val="00834C12"/>
    <w:rsid w:val="00836258"/>
    <w:rsid w:val="00836E3F"/>
    <w:rsid w:val="00837214"/>
    <w:rsid w:val="00837384"/>
    <w:rsid w:val="00837740"/>
    <w:rsid w:val="00841233"/>
    <w:rsid w:val="008433D7"/>
    <w:rsid w:val="0084359B"/>
    <w:rsid w:val="00845060"/>
    <w:rsid w:val="00845831"/>
    <w:rsid w:val="008461E2"/>
    <w:rsid w:val="008462DF"/>
    <w:rsid w:val="00850BA5"/>
    <w:rsid w:val="00850CFC"/>
    <w:rsid w:val="00852193"/>
    <w:rsid w:val="00853E08"/>
    <w:rsid w:val="00854AA3"/>
    <w:rsid w:val="0085563B"/>
    <w:rsid w:val="008558D3"/>
    <w:rsid w:val="00855E45"/>
    <w:rsid w:val="00861836"/>
    <w:rsid w:val="00861F17"/>
    <w:rsid w:val="008623BC"/>
    <w:rsid w:val="00862A44"/>
    <w:rsid w:val="00863788"/>
    <w:rsid w:val="0086522B"/>
    <w:rsid w:val="0086536F"/>
    <w:rsid w:val="008672DC"/>
    <w:rsid w:val="00871F15"/>
    <w:rsid w:val="00872DB2"/>
    <w:rsid w:val="0087303C"/>
    <w:rsid w:val="00873E88"/>
    <w:rsid w:val="00874C2C"/>
    <w:rsid w:val="00875613"/>
    <w:rsid w:val="0087668F"/>
    <w:rsid w:val="00876960"/>
    <w:rsid w:val="00876EBC"/>
    <w:rsid w:val="00881ACF"/>
    <w:rsid w:val="00881B57"/>
    <w:rsid w:val="00881F0D"/>
    <w:rsid w:val="00882082"/>
    <w:rsid w:val="00882563"/>
    <w:rsid w:val="00882626"/>
    <w:rsid w:val="00882B77"/>
    <w:rsid w:val="00883F33"/>
    <w:rsid w:val="0088501B"/>
    <w:rsid w:val="0088568F"/>
    <w:rsid w:val="0088614C"/>
    <w:rsid w:val="0088746C"/>
    <w:rsid w:val="00887D1C"/>
    <w:rsid w:val="00890C39"/>
    <w:rsid w:val="008911A9"/>
    <w:rsid w:val="00891DE7"/>
    <w:rsid w:val="008926E6"/>
    <w:rsid w:val="008929CC"/>
    <w:rsid w:val="00897D8A"/>
    <w:rsid w:val="008A0940"/>
    <w:rsid w:val="008A3198"/>
    <w:rsid w:val="008A3683"/>
    <w:rsid w:val="008A36E1"/>
    <w:rsid w:val="008A59D5"/>
    <w:rsid w:val="008A66CD"/>
    <w:rsid w:val="008A70CB"/>
    <w:rsid w:val="008A757C"/>
    <w:rsid w:val="008A7D88"/>
    <w:rsid w:val="008B1AAD"/>
    <w:rsid w:val="008B2337"/>
    <w:rsid w:val="008B24CF"/>
    <w:rsid w:val="008B336A"/>
    <w:rsid w:val="008B3DE3"/>
    <w:rsid w:val="008B6E7C"/>
    <w:rsid w:val="008C0173"/>
    <w:rsid w:val="008C024D"/>
    <w:rsid w:val="008C3BB5"/>
    <w:rsid w:val="008C465E"/>
    <w:rsid w:val="008C5902"/>
    <w:rsid w:val="008C707B"/>
    <w:rsid w:val="008D0E23"/>
    <w:rsid w:val="008D12DD"/>
    <w:rsid w:val="008D185A"/>
    <w:rsid w:val="008D2CAD"/>
    <w:rsid w:val="008D3370"/>
    <w:rsid w:val="008D39DA"/>
    <w:rsid w:val="008D3EB1"/>
    <w:rsid w:val="008D47CD"/>
    <w:rsid w:val="008D498B"/>
    <w:rsid w:val="008D5F94"/>
    <w:rsid w:val="008D6CD5"/>
    <w:rsid w:val="008E0E58"/>
    <w:rsid w:val="008E16A4"/>
    <w:rsid w:val="008E1B6B"/>
    <w:rsid w:val="008E20F1"/>
    <w:rsid w:val="008E396E"/>
    <w:rsid w:val="008E43BB"/>
    <w:rsid w:val="008E4BCE"/>
    <w:rsid w:val="008F177F"/>
    <w:rsid w:val="008F2A67"/>
    <w:rsid w:val="008F378F"/>
    <w:rsid w:val="008F6E9E"/>
    <w:rsid w:val="008F7A35"/>
    <w:rsid w:val="008F7DF0"/>
    <w:rsid w:val="00900010"/>
    <w:rsid w:val="00900A54"/>
    <w:rsid w:val="00900DA1"/>
    <w:rsid w:val="00902BA0"/>
    <w:rsid w:val="00902E5F"/>
    <w:rsid w:val="00904793"/>
    <w:rsid w:val="0090511F"/>
    <w:rsid w:val="0090612E"/>
    <w:rsid w:val="0090712F"/>
    <w:rsid w:val="00907B47"/>
    <w:rsid w:val="00910708"/>
    <w:rsid w:val="0091109C"/>
    <w:rsid w:val="009121CF"/>
    <w:rsid w:val="00912A6E"/>
    <w:rsid w:val="00913450"/>
    <w:rsid w:val="0091428A"/>
    <w:rsid w:val="009159A7"/>
    <w:rsid w:val="00916EBD"/>
    <w:rsid w:val="00917DAB"/>
    <w:rsid w:val="00920B74"/>
    <w:rsid w:val="00921626"/>
    <w:rsid w:val="00923882"/>
    <w:rsid w:val="009257DA"/>
    <w:rsid w:val="009259A1"/>
    <w:rsid w:val="0092718A"/>
    <w:rsid w:val="009277BC"/>
    <w:rsid w:val="009314D6"/>
    <w:rsid w:val="00932909"/>
    <w:rsid w:val="00932B29"/>
    <w:rsid w:val="00933E09"/>
    <w:rsid w:val="00934444"/>
    <w:rsid w:val="00934499"/>
    <w:rsid w:val="00936CE0"/>
    <w:rsid w:val="00937146"/>
    <w:rsid w:val="009403F7"/>
    <w:rsid w:val="0094090D"/>
    <w:rsid w:val="00940ECB"/>
    <w:rsid w:val="00941297"/>
    <w:rsid w:val="0094156A"/>
    <w:rsid w:val="00941F79"/>
    <w:rsid w:val="00943728"/>
    <w:rsid w:val="009443A9"/>
    <w:rsid w:val="009529C3"/>
    <w:rsid w:val="00953306"/>
    <w:rsid w:val="00955752"/>
    <w:rsid w:val="00955EB4"/>
    <w:rsid w:val="0096134F"/>
    <w:rsid w:val="00964411"/>
    <w:rsid w:val="00964780"/>
    <w:rsid w:val="00964A16"/>
    <w:rsid w:val="00964A88"/>
    <w:rsid w:val="00966723"/>
    <w:rsid w:val="00967B22"/>
    <w:rsid w:val="00972996"/>
    <w:rsid w:val="00972D2C"/>
    <w:rsid w:val="009742C3"/>
    <w:rsid w:val="0097452B"/>
    <w:rsid w:val="0097532E"/>
    <w:rsid w:val="00977AB5"/>
    <w:rsid w:val="00977DCC"/>
    <w:rsid w:val="0098013B"/>
    <w:rsid w:val="00980424"/>
    <w:rsid w:val="0098084A"/>
    <w:rsid w:val="00980D83"/>
    <w:rsid w:val="0098170E"/>
    <w:rsid w:val="00981AD5"/>
    <w:rsid w:val="00981D90"/>
    <w:rsid w:val="00982170"/>
    <w:rsid w:val="00982938"/>
    <w:rsid w:val="00983056"/>
    <w:rsid w:val="009838B9"/>
    <w:rsid w:val="009863A1"/>
    <w:rsid w:val="0099033B"/>
    <w:rsid w:val="00992226"/>
    <w:rsid w:val="00992878"/>
    <w:rsid w:val="009975EE"/>
    <w:rsid w:val="009A0036"/>
    <w:rsid w:val="009A0B2F"/>
    <w:rsid w:val="009A1AA5"/>
    <w:rsid w:val="009A2B5D"/>
    <w:rsid w:val="009A34C9"/>
    <w:rsid w:val="009A49A8"/>
    <w:rsid w:val="009A7D63"/>
    <w:rsid w:val="009A7EDF"/>
    <w:rsid w:val="009B1AAA"/>
    <w:rsid w:val="009B24F4"/>
    <w:rsid w:val="009B7A05"/>
    <w:rsid w:val="009C0E7E"/>
    <w:rsid w:val="009C16A3"/>
    <w:rsid w:val="009C1BEA"/>
    <w:rsid w:val="009C251B"/>
    <w:rsid w:val="009C26FC"/>
    <w:rsid w:val="009C2A3C"/>
    <w:rsid w:val="009C7876"/>
    <w:rsid w:val="009D2B58"/>
    <w:rsid w:val="009D4200"/>
    <w:rsid w:val="009D5F1A"/>
    <w:rsid w:val="009D6AED"/>
    <w:rsid w:val="009E024C"/>
    <w:rsid w:val="009E0A64"/>
    <w:rsid w:val="009E0CA7"/>
    <w:rsid w:val="009E1722"/>
    <w:rsid w:val="009E2150"/>
    <w:rsid w:val="009E3F85"/>
    <w:rsid w:val="009E4EC5"/>
    <w:rsid w:val="009E62B3"/>
    <w:rsid w:val="009E6F62"/>
    <w:rsid w:val="009E76A1"/>
    <w:rsid w:val="009F0A4E"/>
    <w:rsid w:val="009F28BB"/>
    <w:rsid w:val="009F5611"/>
    <w:rsid w:val="009F5752"/>
    <w:rsid w:val="009F77E5"/>
    <w:rsid w:val="009F792A"/>
    <w:rsid w:val="00A00897"/>
    <w:rsid w:val="00A00D31"/>
    <w:rsid w:val="00A06CDC"/>
    <w:rsid w:val="00A113AA"/>
    <w:rsid w:val="00A140AD"/>
    <w:rsid w:val="00A154D7"/>
    <w:rsid w:val="00A20F2D"/>
    <w:rsid w:val="00A2171D"/>
    <w:rsid w:val="00A21975"/>
    <w:rsid w:val="00A232D2"/>
    <w:rsid w:val="00A244BC"/>
    <w:rsid w:val="00A24B13"/>
    <w:rsid w:val="00A251C9"/>
    <w:rsid w:val="00A254FB"/>
    <w:rsid w:val="00A25964"/>
    <w:rsid w:val="00A265CB"/>
    <w:rsid w:val="00A26EEC"/>
    <w:rsid w:val="00A338F2"/>
    <w:rsid w:val="00A33C02"/>
    <w:rsid w:val="00A34A90"/>
    <w:rsid w:val="00A35177"/>
    <w:rsid w:val="00A36CC3"/>
    <w:rsid w:val="00A37ED0"/>
    <w:rsid w:val="00A40FD5"/>
    <w:rsid w:val="00A41750"/>
    <w:rsid w:val="00A41A8D"/>
    <w:rsid w:val="00A42238"/>
    <w:rsid w:val="00A44242"/>
    <w:rsid w:val="00A453AD"/>
    <w:rsid w:val="00A47750"/>
    <w:rsid w:val="00A50667"/>
    <w:rsid w:val="00A50BE4"/>
    <w:rsid w:val="00A51A12"/>
    <w:rsid w:val="00A52100"/>
    <w:rsid w:val="00A526EE"/>
    <w:rsid w:val="00A5502B"/>
    <w:rsid w:val="00A56C32"/>
    <w:rsid w:val="00A56D0C"/>
    <w:rsid w:val="00A56FE7"/>
    <w:rsid w:val="00A57323"/>
    <w:rsid w:val="00A60A8B"/>
    <w:rsid w:val="00A61070"/>
    <w:rsid w:val="00A63213"/>
    <w:rsid w:val="00A633E4"/>
    <w:rsid w:val="00A64916"/>
    <w:rsid w:val="00A652E5"/>
    <w:rsid w:val="00A66231"/>
    <w:rsid w:val="00A6774B"/>
    <w:rsid w:val="00A71144"/>
    <w:rsid w:val="00A71775"/>
    <w:rsid w:val="00A71942"/>
    <w:rsid w:val="00A74340"/>
    <w:rsid w:val="00A762C2"/>
    <w:rsid w:val="00A80233"/>
    <w:rsid w:val="00A80E1B"/>
    <w:rsid w:val="00A83918"/>
    <w:rsid w:val="00A83F18"/>
    <w:rsid w:val="00A84BA7"/>
    <w:rsid w:val="00A86503"/>
    <w:rsid w:val="00A87B0F"/>
    <w:rsid w:val="00A913DF"/>
    <w:rsid w:val="00A92B9C"/>
    <w:rsid w:val="00A93D35"/>
    <w:rsid w:val="00A95682"/>
    <w:rsid w:val="00A96083"/>
    <w:rsid w:val="00A96E0D"/>
    <w:rsid w:val="00AA2EB7"/>
    <w:rsid w:val="00AA341D"/>
    <w:rsid w:val="00AA4AFC"/>
    <w:rsid w:val="00AA4B31"/>
    <w:rsid w:val="00AA511E"/>
    <w:rsid w:val="00AA56DD"/>
    <w:rsid w:val="00AA718D"/>
    <w:rsid w:val="00AA7DB6"/>
    <w:rsid w:val="00AB0CCB"/>
    <w:rsid w:val="00AB1D6C"/>
    <w:rsid w:val="00AB2AA6"/>
    <w:rsid w:val="00AB2B5C"/>
    <w:rsid w:val="00AB7761"/>
    <w:rsid w:val="00AB7B35"/>
    <w:rsid w:val="00AC0DCE"/>
    <w:rsid w:val="00AC0F3D"/>
    <w:rsid w:val="00AC507E"/>
    <w:rsid w:val="00AD1380"/>
    <w:rsid w:val="00AD14B4"/>
    <w:rsid w:val="00AD21BA"/>
    <w:rsid w:val="00AD3B74"/>
    <w:rsid w:val="00AD44AD"/>
    <w:rsid w:val="00AD4A80"/>
    <w:rsid w:val="00AD5BFF"/>
    <w:rsid w:val="00AD5D8E"/>
    <w:rsid w:val="00AD70D9"/>
    <w:rsid w:val="00AD79A9"/>
    <w:rsid w:val="00AE01A1"/>
    <w:rsid w:val="00AE1003"/>
    <w:rsid w:val="00AE1124"/>
    <w:rsid w:val="00AE3317"/>
    <w:rsid w:val="00AE4873"/>
    <w:rsid w:val="00AE5358"/>
    <w:rsid w:val="00AE54CC"/>
    <w:rsid w:val="00AE6C82"/>
    <w:rsid w:val="00AE6FB7"/>
    <w:rsid w:val="00AF0273"/>
    <w:rsid w:val="00AF1EC1"/>
    <w:rsid w:val="00AF1FB4"/>
    <w:rsid w:val="00AF2DE6"/>
    <w:rsid w:val="00AF39B6"/>
    <w:rsid w:val="00AF42F7"/>
    <w:rsid w:val="00AF4311"/>
    <w:rsid w:val="00AF4438"/>
    <w:rsid w:val="00AF47ED"/>
    <w:rsid w:val="00AF5C30"/>
    <w:rsid w:val="00AF6369"/>
    <w:rsid w:val="00B00097"/>
    <w:rsid w:val="00B022B8"/>
    <w:rsid w:val="00B03D2E"/>
    <w:rsid w:val="00B04DCC"/>
    <w:rsid w:val="00B057D4"/>
    <w:rsid w:val="00B067DD"/>
    <w:rsid w:val="00B0765C"/>
    <w:rsid w:val="00B11296"/>
    <w:rsid w:val="00B11335"/>
    <w:rsid w:val="00B13209"/>
    <w:rsid w:val="00B14AFC"/>
    <w:rsid w:val="00B15F34"/>
    <w:rsid w:val="00B16AAA"/>
    <w:rsid w:val="00B231B3"/>
    <w:rsid w:val="00B23F9C"/>
    <w:rsid w:val="00B25098"/>
    <w:rsid w:val="00B26F44"/>
    <w:rsid w:val="00B320FA"/>
    <w:rsid w:val="00B32660"/>
    <w:rsid w:val="00B33BE9"/>
    <w:rsid w:val="00B33DC0"/>
    <w:rsid w:val="00B34242"/>
    <w:rsid w:val="00B34F0F"/>
    <w:rsid w:val="00B3504B"/>
    <w:rsid w:val="00B3512E"/>
    <w:rsid w:val="00B35768"/>
    <w:rsid w:val="00B35C9A"/>
    <w:rsid w:val="00B36133"/>
    <w:rsid w:val="00B42F66"/>
    <w:rsid w:val="00B43A6F"/>
    <w:rsid w:val="00B441B4"/>
    <w:rsid w:val="00B45180"/>
    <w:rsid w:val="00B45E41"/>
    <w:rsid w:val="00B466F3"/>
    <w:rsid w:val="00B46D63"/>
    <w:rsid w:val="00B4716D"/>
    <w:rsid w:val="00B47BC2"/>
    <w:rsid w:val="00B50D00"/>
    <w:rsid w:val="00B50FEE"/>
    <w:rsid w:val="00B51152"/>
    <w:rsid w:val="00B5155D"/>
    <w:rsid w:val="00B52E4D"/>
    <w:rsid w:val="00B53788"/>
    <w:rsid w:val="00B53AA9"/>
    <w:rsid w:val="00B53BAF"/>
    <w:rsid w:val="00B5482E"/>
    <w:rsid w:val="00B56ABB"/>
    <w:rsid w:val="00B60315"/>
    <w:rsid w:val="00B60A3E"/>
    <w:rsid w:val="00B60E47"/>
    <w:rsid w:val="00B60FB0"/>
    <w:rsid w:val="00B6206E"/>
    <w:rsid w:val="00B62A75"/>
    <w:rsid w:val="00B62BC4"/>
    <w:rsid w:val="00B643AA"/>
    <w:rsid w:val="00B64B6E"/>
    <w:rsid w:val="00B65F37"/>
    <w:rsid w:val="00B6716D"/>
    <w:rsid w:val="00B67B26"/>
    <w:rsid w:val="00B7028E"/>
    <w:rsid w:val="00B70346"/>
    <w:rsid w:val="00B71FDD"/>
    <w:rsid w:val="00B72F32"/>
    <w:rsid w:val="00B7480C"/>
    <w:rsid w:val="00B75F10"/>
    <w:rsid w:val="00B776BD"/>
    <w:rsid w:val="00B80963"/>
    <w:rsid w:val="00B81392"/>
    <w:rsid w:val="00B83275"/>
    <w:rsid w:val="00B83A89"/>
    <w:rsid w:val="00B83EBA"/>
    <w:rsid w:val="00B8496A"/>
    <w:rsid w:val="00B8525E"/>
    <w:rsid w:val="00B864C2"/>
    <w:rsid w:val="00B871F8"/>
    <w:rsid w:val="00B87E6C"/>
    <w:rsid w:val="00B90BD0"/>
    <w:rsid w:val="00B93666"/>
    <w:rsid w:val="00B93A31"/>
    <w:rsid w:val="00B95CFF"/>
    <w:rsid w:val="00B9615D"/>
    <w:rsid w:val="00B96867"/>
    <w:rsid w:val="00BA0178"/>
    <w:rsid w:val="00BA354C"/>
    <w:rsid w:val="00BA4E56"/>
    <w:rsid w:val="00BA5B29"/>
    <w:rsid w:val="00BA6B2C"/>
    <w:rsid w:val="00BA742C"/>
    <w:rsid w:val="00BB0FB9"/>
    <w:rsid w:val="00BB114F"/>
    <w:rsid w:val="00BB22B4"/>
    <w:rsid w:val="00BB3247"/>
    <w:rsid w:val="00BB3619"/>
    <w:rsid w:val="00BB544C"/>
    <w:rsid w:val="00BB58A9"/>
    <w:rsid w:val="00BB6F42"/>
    <w:rsid w:val="00BB77EF"/>
    <w:rsid w:val="00BC0E53"/>
    <w:rsid w:val="00BC159F"/>
    <w:rsid w:val="00BC1635"/>
    <w:rsid w:val="00BC184E"/>
    <w:rsid w:val="00BC2004"/>
    <w:rsid w:val="00BC3AD5"/>
    <w:rsid w:val="00BC3ED6"/>
    <w:rsid w:val="00BC615B"/>
    <w:rsid w:val="00BD11BF"/>
    <w:rsid w:val="00BD349E"/>
    <w:rsid w:val="00BD5FF4"/>
    <w:rsid w:val="00BD656C"/>
    <w:rsid w:val="00BE0069"/>
    <w:rsid w:val="00BE1598"/>
    <w:rsid w:val="00BE2CDA"/>
    <w:rsid w:val="00BE32FE"/>
    <w:rsid w:val="00BE417C"/>
    <w:rsid w:val="00BF081E"/>
    <w:rsid w:val="00BF1E27"/>
    <w:rsid w:val="00BF1F03"/>
    <w:rsid w:val="00BF1FC2"/>
    <w:rsid w:val="00BF2999"/>
    <w:rsid w:val="00BF2AB1"/>
    <w:rsid w:val="00BF465D"/>
    <w:rsid w:val="00BF54C7"/>
    <w:rsid w:val="00BF5DF2"/>
    <w:rsid w:val="00BF6D63"/>
    <w:rsid w:val="00BF6FDC"/>
    <w:rsid w:val="00C02A51"/>
    <w:rsid w:val="00C041DD"/>
    <w:rsid w:val="00C04702"/>
    <w:rsid w:val="00C05C6B"/>
    <w:rsid w:val="00C10809"/>
    <w:rsid w:val="00C1229E"/>
    <w:rsid w:val="00C126B1"/>
    <w:rsid w:val="00C139A1"/>
    <w:rsid w:val="00C16833"/>
    <w:rsid w:val="00C20389"/>
    <w:rsid w:val="00C2151E"/>
    <w:rsid w:val="00C229D0"/>
    <w:rsid w:val="00C25565"/>
    <w:rsid w:val="00C258D0"/>
    <w:rsid w:val="00C27CCD"/>
    <w:rsid w:val="00C310EA"/>
    <w:rsid w:val="00C32E18"/>
    <w:rsid w:val="00C3388E"/>
    <w:rsid w:val="00C348C2"/>
    <w:rsid w:val="00C401A5"/>
    <w:rsid w:val="00C40EF8"/>
    <w:rsid w:val="00C41A34"/>
    <w:rsid w:val="00C4266F"/>
    <w:rsid w:val="00C43D0B"/>
    <w:rsid w:val="00C45434"/>
    <w:rsid w:val="00C460D2"/>
    <w:rsid w:val="00C46E3B"/>
    <w:rsid w:val="00C54B26"/>
    <w:rsid w:val="00C562E9"/>
    <w:rsid w:val="00C56749"/>
    <w:rsid w:val="00C56DA1"/>
    <w:rsid w:val="00C606EA"/>
    <w:rsid w:val="00C60C97"/>
    <w:rsid w:val="00C61750"/>
    <w:rsid w:val="00C628A2"/>
    <w:rsid w:val="00C62ECC"/>
    <w:rsid w:val="00C63B23"/>
    <w:rsid w:val="00C6444F"/>
    <w:rsid w:val="00C645E4"/>
    <w:rsid w:val="00C648BB"/>
    <w:rsid w:val="00C65B13"/>
    <w:rsid w:val="00C6667F"/>
    <w:rsid w:val="00C700F2"/>
    <w:rsid w:val="00C714A8"/>
    <w:rsid w:val="00C7152F"/>
    <w:rsid w:val="00C73D46"/>
    <w:rsid w:val="00C76AF6"/>
    <w:rsid w:val="00C806E1"/>
    <w:rsid w:val="00C8091F"/>
    <w:rsid w:val="00C80D80"/>
    <w:rsid w:val="00C81BD7"/>
    <w:rsid w:val="00C822BF"/>
    <w:rsid w:val="00C83F1D"/>
    <w:rsid w:val="00C8765F"/>
    <w:rsid w:val="00C90248"/>
    <w:rsid w:val="00C90A4B"/>
    <w:rsid w:val="00C91BC1"/>
    <w:rsid w:val="00C923A1"/>
    <w:rsid w:val="00C92B21"/>
    <w:rsid w:val="00C9539B"/>
    <w:rsid w:val="00C96F24"/>
    <w:rsid w:val="00CA1FD9"/>
    <w:rsid w:val="00CA2915"/>
    <w:rsid w:val="00CA653B"/>
    <w:rsid w:val="00CB090C"/>
    <w:rsid w:val="00CB5D84"/>
    <w:rsid w:val="00CB6EA9"/>
    <w:rsid w:val="00CC0C79"/>
    <w:rsid w:val="00CC0CC7"/>
    <w:rsid w:val="00CC2C69"/>
    <w:rsid w:val="00CC3459"/>
    <w:rsid w:val="00CC362D"/>
    <w:rsid w:val="00CC364D"/>
    <w:rsid w:val="00CC6349"/>
    <w:rsid w:val="00CC644C"/>
    <w:rsid w:val="00CC6AE0"/>
    <w:rsid w:val="00CC6DD0"/>
    <w:rsid w:val="00CD00F2"/>
    <w:rsid w:val="00CD021C"/>
    <w:rsid w:val="00CD31F6"/>
    <w:rsid w:val="00CD559C"/>
    <w:rsid w:val="00CD6111"/>
    <w:rsid w:val="00CE158A"/>
    <w:rsid w:val="00CE1B04"/>
    <w:rsid w:val="00CE2129"/>
    <w:rsid w:val="00CE36DF"/>
    <w:rsid w:val="00CE45C1"/>
    <w:rsid w:val="00CE472D"/>
    <w:rsid w:val="00CE538B"/>
    <w:rsid w:val="00CE5C37"/>
    <w:rsid w:val="00CE5CB2"/>
    <w:rsid w:val="00CE76E6"/>
    <w:rsid w:val="00CF2249"/>
    <w:rsid w:val="00CF2797"/>
    <w:rsid w:val="00CF3338"/>
    <w:rsid w:val="00CF3363"/>
    <w:rsid w:val="00CF4239"/>
    <w:rsid w:val="00CF7031"/>
    <w:rsid w:val="00CF77C8"/>
    <w:rsid w:val="00D00150"/>
    <w:rsid w:val="00D02ECF"/>
    <w:rsid w:val="00D04BD4"/>
    <w:rsid w:val="00D05B74"/>
    <w:rsid w:val="00D06731"/>
    <w:rsid w:val="00D137AA"/>
    <w:rsid w:val="00D14397"/>
    <w:rsid w:val="00D14D28"/>
    <w:rsid w:val="00D154E4"/>
    <w:rsid w:val="00D1627E"/>
    <w:rsid w:val="00D206C0"/>
    <w:rsid w:val="00D2176C"/>
    <w:rsid w:val="00D23A39"/>
    <w:rsid w:val="00D256F8"/>
    <w:rsid w:val="00D25FF0"/>
    <w:rsid w:val="00D2702C"/>
    <w:rsid w:val="00D30894"/>
    <w:rsid w:val="00D343B3"/>
    <w:rsid w:val="00D3461E"/>
    <w:rsid w:val="00D34DB6"/>
    <w:rsid w:val="00D353F1"/>
    <w:rsid w:val="00D35F6C"/>
    <w:rsid w:val="00D36D5D"/>
    <w:rsid w:val="00D41767"/>
    <w:rsid w:val="00D4309F"/>
    <w:rsid w:val="00D43DEE"/>
    <w:rsid w:val="00D44AE1"/>
    <w:rsid w:val="00D45632"/>
    <w:rsid w:val="00D462D6"/>
    <w:rsid w:val="00D47289"/>
    <w:rsid w:val="00D516CC"/>
    <w:rsid w:val="00D54040"/>
    <w:rsid w:val="00D551B9"/>
    <w:rsid w:val="00D56D15"/>
    <w:rsid w:val="00D63787"/>
    <w:rsid w:val="00D63983"/>
    <w:rsid w:val="00D6509F"/>
    <w:rsid w:val="00D65292"/>
    <w:rsid w:val="00D65662"/>
    <w:rsid w:val="00D679A6"/>
    <w:rsid w:val="00D67F0C"/>
    <w:rsid w:val="00D7094F"/>
    <w:rsid w:val="00D72211"/>
    <w:rsid w:val="00D73C0E"/>
    <w:rsid w:val="00D73EBD"/>
    <w:rsid w:val="00D74C65"/>
    <w:rsid w:val="00D7629D"/>
    <w:rsid w:val="00D7699A"/>
    <w:rsid w:val="00D77409"/>
    <w:rsid w:val="00D82979"/>
    <w:rsid w:val="00D84143"/>
    <w:rsid w:val="00D84707"/>
    <w:rsid w:val="00D85706"/>
    <w:rsid w:val="00D907B5"/>
    <w:rsid w:val="00DA0046"/>
    <w:rsid w:val="00DA15D2"/>
    <w:rsid w:val="00DA22E7"/>
    <w:rsid w:val="00DA49F4"/>
    <w:rsid w:val="00DA6905"/>
    <w:rsid w:val="00DA72E7"/>
    <w:rsid w:val="00DA748F"/>
    <w:rsid w:val="00DA7E52"/>
    <w:rsid w:val="00DA7EAF"/>
    <w:rsid w:val="00DB0288"/>
    <w:rsid w:val="00DB2A81"/>
    <w:rsid w:val="00DB5388"/>
    <w:rsid w:val="00DB53A1"/>
    <w:rsid w:val="00DB639F"/>
    <w:rsid w:val="00DB6DA1"/>
    <w:rsid w:val="00DC0061"/>
    <w:rsid w:val="00DC15D5"/>
    <w:rsid w:val="00DC357E"/>
    <w:rsid w:val="00DC53B0"/>
    <w:rsid w:val="00DC7FF3"/>
    <w:rsid w:val="00DD0200"/>
    <w:rsid w:val="00DD0851"/>
    <w:rsid w:val="00DD095E"/>
    <w:rsid w:val="00DD0B94"/>
    <w:rsid w:val="00DD1F22"/>
    <w:rsid w:val="00DD2010"/>
    <w:rsid w:val="00DD2875"/>
    <w:rsid w:val="00DD288D"/>
    <w:rsid w:val="00DD3018"/>
    <w:rsid w:val="00DD4936"/>
    <w:rsid w:val="00DD72C8"/>
    <w:rsid w:val="00DD7E21"/>
    <w:rsid w:val="00DE114F"/>
    <w:rsid w:val="00DE1B21"/>
    <w:rsid w:val="00DE2E14"/>
    <w:rsid w:val="00DE3BB0"/>
    <w:rsid w:val="00DE6191"/>
    <w:rsid w:val="00DE7D4F"/>
    <w:rsid w:val="00DF0AC0"/>
    <w:rsid w:val="00DF129B"/>
    <w:rsid w:val="00DF28E1"/>
    <w:rsid w:val="00DF3751"/>
    <w:rsid w:val="00DF7C4B"/>
    <w:rsid w:val="00E01787"/>
    <w:rsid w:val="00E029CD"/>
    <w:rsid w:val="00E03E6E"/>
    <w:rsid w:val="00E040CA"/>
    <w:rsid w:val="00E05376"/>
    <w:rsid w:val="00E10CC9"/>
    <w:rsid w:val="00E11BA1"/>
    <w:rsid w:val="00E129CE"/>
    <w:rsid w:val="00E135E0"/>
    <w:rsid w:val="00E137D8"/>
    <w:rsid w:val="00E1741A"/>
    <w:rsid w:val="00E17602"/>
    <w:rsid w:val="00E17C33"/>
    <w:rsid w:val="00E200AB"/>
    <w:rsid w:val="00E25CA8"/>
    <w:rsid w:val="00E33B7E"/>
    <w:rsid w:val="00E34DCD"/>
    <w:rsid w:val="00E415BA"/>
    <w:rsid w:val="00E426FE"/>
    <w:rsid w:val="00E427C3"/>
    <w:rsid w:val="00E457EE"/>
    <w:rsid w:val="00E46809"/>
    <w:rsid w:val="00E4744B"/>
    <w:rsid w:val="00E502C0"/>
    <w:rsid w:val="00E50CE7"/>
    <w:rsid w:val="00E50EB9"/>
    <w:rsid w:val="00E53CA0"/>
    <w:rsid w:val="00E54037"/>
    <w:rsid w:val="00E546BC"/>
    <w:rsid w:val="00E54D36"/>
    <w:rsid w:val="00E54F0E"/>
    <w:rsid w:val="00E5507B"/>
    <w:rsid w:val="00E55451"/>
    <w:rsid w:val="00E56D62"/>
    <w:rsid w:val="00E579F0"/>
    <w:rsid w:val="00E6080A"/>
    <w:rsid w:val="00E64538"/>
    <w:rsid w:val="00E65C69"/>
    <w:rsid w:val="00E66961"/>
    <w:rsid w:val="00E66C5F"/>
    <w:rsid w:val="00E66EBA"/>
    <w:rsid w:val="00E707EF"/>
    <w:rsid w:val="00E71264"/>
    <w:rsid w:val="00E712E1"/>
    <w:rsid w:val="00E714D5"/>
    <w:rsid w:val="00E72497"/>
    <w:rsid w:val="00E72901"/>
    <w:rsid w:val="00E729B9"/>
    <w:rsid w:val="00E72E5F"/>
    <w:rsid w:val="00E72FBF"/>
    <w:rsid w:val="00E73CAD"/>
    <w:rsid w:val="00E73E5A"/>
    <w:rsid w:val="00E74957"/>
    <w:rsid w:val="00E75A6B"/>
    <w:rsid w:val="00E842F6"/>
    <w:rsid w:val="00E86FE3"/>
    <w:rsid w:val="00E909F4"/>
    <w:rsid w:val="00E9364D"/>
    <w:rsid w:val="00E9517A"/>
    <w:rsid w:val="00E9547A"/>
    <w:rsid w:val="00E95705"/>
    <w:rsid w:val="00E96167"/>
    <w:rsid w:val="00E9793F"/>
    <w:rsid w:val="00EA1954"/>
    <w:rsid w:val="00EA1E02"/>
    <w:rsid w:val="00EA20EB"/>
    <w:rsid w:val="00EA4A03"/>
    <w:rsid w:val="00EA5A5D"/>
    <w:rsid w:val="00EB0A8E"/>
    <w:rsid w:val="00EB2287"/>
    <w:rsid w:val="00EB23D0"/>
    <w:rsid w:val="00EB2AB8"/>
    <w:rsid w:val="00EB325C"/>
    <w:rsid w:val="00EB53E0"/>
    <w:rsid w:val="00EB555C"/>
    <w:rsid w:val="00EB57F9"/>
    <w:rsid w:val="00EB5F45"/>
    <w:rsid w:val="00EB6EE1"/>
    <w:rsid w:val="00EB7A9D"/>
    <w:rsid w:val="00EC1C9C"/>
    <w:rsid w:val="00ED1585"/>
    <w:rsid w:val="00ED21D6"/>
    <w:rsid w:val="00ED3B56"/>
    <w:rsid w:val="00ED426B"/>
    <w:rsid w:val="00ED4988"/>
    <w:rsid w:val="00ED5663"/>
    <w:rsid w:val="00ED77EF"/>
    <w:rsid w:val="00EE1933"/>
    <w:rsid w:val="00EE1B47"/>
    <w:rsid w:val="00EE232C"/>
    <w:rsid w:val="00EE30D5"/>
    <w:rsid w:val="00EE6C09"/>
    <w:rsid w:val="00EE736E"/>
    <w:rsid w:val="00EF0628"/>
    <w:rsid w:val="00EF251B"/>
    <w:rsid w:val="00EF4707"/>
    <w:rsid w:val="00EF4ED7"/>
    <w:rsid w:val="00EF534D"/>
    <w:rsid w:val="00EF6187"/>
    <w:rsid w:val="00EF7C98"/>
    <w:rsid w:val="00F0129E"/>
    <w:rsid w:val="00F01DCD"/>
    <w:rsid w:val="00F0253B"/>
    <w:rsid w:val="00F02EF5"/>
    <w:rsid w:val="00F02FEA"/>
    <w:rsid w:val="00F04BD5"/>
    <w:rsid w:val="00F04C37"/>
    <w:rsid w:val="00F0533C"/>
    <w:rsid w:val="00F06008"/>
    <w:rsid w:val="00F10CD2"/>
    <w:rsid w:val="00F112C3"/>
    <w:rsid w:val="00F121C9"/>
    <w:rsid w:val="00F1315E"/>
    <w:rsid w:val="00F134AD"/>
    <w:rsid w:val="00F14AB9"/>
    <w:rsid w:val="00F16BB2"/>
    <w:rsid w:val="00F17251"/>
    <w:rsid w:val="00F211CE"/>
    <w:rsid w:val="00F23E90"/>
    <w:rsid w:val="00F2474D"/>
    <w:rsid w:val="00F24A47"/>
    <w:rsid w:val="00F2559B"/>
    <w:rsid w:val="00F2612C"/>
    <w:rsid w:val="00F30993"/>
    <w:rsid w:val="00F32BA2"/>
    <w:rsid w:val="00F33107"/>
    <w:rsid w:val="00F33167"/>
    <w:rsid w:val="00F34F8B"/>
    <w:rsid w:val="00F35BD0"/>
    <w:rsid w:val="00F36C1F"/>
    <w:rsid w:val="00F40763"/>
    <w:rsid w:val="00F41FA7"/>
    <w:rsid w:val="00F441EC"/>
    <w:rsid w:val="00F44DAF"/>
    <w:rsid w:val="00F46346"/>
    <w:rsid w:val="00F46EB0"/>
    <w:rsid w:val="00F5087B"/>
    <w:rsid w:val="00F50F2B"/>
    <w:rsid w:val="00F51B11"/>
    <w:rsid w:val="00F53546"/>
    <w:rsid w:val="00F53B61"/>
    <w:rsid w:val="00F5555C"/>
    <w:rsid w:val="00F564AA"/>
    <w:rsid w:val="00F5685E"/>
    <w:rsid w:val="00F568BE"/>
    <w:rsid w:val="00F61658"/>
    <w:rsid w:val="00F62DEC"/>
    <w:rsid w:val="00F6514B"/>
    <w:rsid w:val="00F66B8C"/>
    <w:rsid w:val="00F72F0F"/>
    <w:rsid w:val="00F74B31"/>
    <w:rsid w:val="00F74ECC"/>
    <w:rsid w:val="00F75893"/>
    <w:rsid w:val="00F80C23"/>
    <w:rsid w:val="00F81C3F"/>
    <w:rsid w:val="00F81EF3"/>
    <w:rsid w:val="00F84091"/>
    <w:rsid w:val="00F85CE5"/>
    <w:rsid w:val="00F87E21"/>
    <w:rsid w:val="00F907C9"/>
    <w:rsid w:val="00F95A56"/>
    <w:rsid w:val="00F95CBB"/>
    <w:rsid w:val="00F9685E"/>
    <w:rsid w:val="00F96A19"/>
    <w:rsid w:val="00F97268"/>
    <w:rsid w:val="00FA09DB"/>
    <w:rsid w:val="00FA1063"/>
    <w:rsid w:val="00FA1F15"/>
    <w:rsid w:val="00FA2BF5"/>
    <w:rsid w:val="00FA3460"/>
    <w:rsid w:val="00FA5798"/>
    <w:rsid w:val="00FA6667"/>
    <w:rsid w:val="00FA7F9D"/>
    <w:rsid w:val="00FB04BC"/>
    <w:rsid w:val="00FB0A74"/>
    <w:rsid w:val="00FB4C2D"/>
    <w:rsid w:val="00FB5BD4"/>
    <w:rsid w:val="00FB5C6C"/>
    <w:rsid w:val="00FB6757"/>
    <w:rsid w:val="00FC2124"/>
    <w:rsid w:val="00FC24D5"/>
    <w:rsid w:val="00FC25F3"/>
    <w:rsid w:val="00FC5ECA"/>
    <w:rsid w:val="00FC7E43"/>
    <w:rsid w:val="00FC7F45"/>
    <w:rsid w:val="00FD0A48"/>
    <w:rsid w:val="00FD21B8"/>
    <w:rsid w:val="00FD3B41"/>
    <w:rsid w:val="00FD467A"/>
    <w:rsid w:val="00FD4D71"/>
    <w:rsid w:val="00FD4DC6"/>
    <w:rsid w:val="00FD5143"/>
    <w:rsid w:val="00FD686A"/>
    <w:rsid w:val="00FD7BB7"/>
    <w:rsid w:val="00FE5807"/>
    <w:rsid w:val="00FE5C42"/>
    <w:rsid w:val="00FE6355"/>
    <w:rsid w:val="00FF07C7"/>
    <w:rsid w:val="00FF0C46"/>
    <w:rsid w:val="00FF14C5"/>
    <w:rsid w:val="00FF22A5"/>
    <w:rsid w:val="00FF2D92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D2B58"/>
    <w:pPr>
      <w:keepNext/>
      <w:jc w:val="center"/>
      <w:outlineLvl w:val="0"/>
    </w:pPr>
    <w:rPr>
      <w:rFonts w:ascii="Tahoma" w:hAnsi="Tahoma" w:cs="Tahoma"/>
      <w:i/>
      <w:iCs/>
    </w:rPr>
  </w:style>
  <w:style w:type="paragraph" w:styleId="Nagwek2">
    <w:name w:val="heading 2"/>
    <w:basedOn w:val="Normalny"/>
    <w:next w:val="Normalny"/>
    <w:link w:val="Nagwek2Znak"/>
    <w:qFormat/>
    <w:rsid w:val="009D2B58"/>
    <w:pPr>
      <w:keepNext/>
      <w:outlineLvl w:val="1"/>
    </w:pPr>
    <w:rPr>
      <w:rFonts w:ascii="Verdana" w:hAnsi="Verdana"/>
      <w:b/>
      <w:bCs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314C7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D1439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D1439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8926E6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9D2B58"/>
    <w:pPr>
      <w:widowControl w:val="0"/>
      <w:spacing w:before="240" w:after="60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D2B58"/>
    <w:pPr>
      <w:autoSpaceDE w:val="0"/>
      <w:autoSpaceDN w:val="0"/>
      <w:adjustRightInd w:val="0"/>
    </w:pPr>
    <w:rPr>
      <w:sz w:val="24"/>
      <w:szCs w:val="24"/>
    </w:rPr>
  </w:style>
  <w:style w:type="character" w:styleId="Hipercze">
    <w:name w:val="Hyperlink"/>
    <w:rsid w:val="009D2B58"/>
    <w:rPr>
      <w:color w:val="0000FF"/>
      <w:u w:val="single"/>
    </w:rPr>
  </w:style>
  <w:style w:type="paragraph" w:customStyle="1" w:styleId="spec-n1">
    <w:name w:val="spec-n1"/>
    <w:basedOn w:val="Normalny"/>
    <w:rsid w:val="009D2B58"/>
    <w:pPr>
      <w:widowControl w:val="0"/>
      <w:suppressAutoHyphens/>
      <w:spacing w:before="600" w:after="120"/>
    </w:pPr>
    <w:rPr>
      <w:rFonts w:eastAsia="Lucida Sans Unicode"/>
      <w:b/>
      <w:sz w:val="26"/>
    </w:rPr>
  </w:style>
  <w:style w:type="paragraph" w:customStyle="1" w:styleId="Tytu1">
    <w:name w:val="Tytuł 1"/>
    <w:basedOn w:val="Standard"/>
    <w:next w:val="Standard"/>
    <w:rsid w:val="009D2B58"/>
    <w:pPr>
      <w:keepNext/>
      <w:tabs>
        <w:tab w:val="num" w:pos="720"/>
      </w:tabs>
      <w:ind w:left="720" w:hanging="720"/>
      <w:outlineLvl w:val="0"/>
    </w:pPr>
    <w:rPr>
      <w:b/>
      <w:bCs/>
    </w:rPr>
  </w:style>
  <w:style w:type="paragraph" w:customStyle="1" w:styleId="Default">
    <w:name w:val="Default"/>
    <w:rsid w:val="009D2B5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ZnakZnak">
    <w:name w:val="Znak Znak Znak Znak"/>
    <w:basedOn w:val="Normalny"/>
    <w:rsid w:val="009D2B58"/>
  </w:style>
  <w:style w:type="paragraph" w:customStyle="1" w:styleId="Normalny12pt">
    <w:name w:val="Normalny + 12 pt"/>
    <w:aliases w:val="Z lewej:  0 cm,Wysunięcie:  1 cm,Interlinia:  1,5 wiersza......"/>
    <w:basedOn w:val="Normalny"/>
    <w:rsid w:val="008926E6"/>
    <w:pPr>
      <w:widowControl w:val="0"/>
      <w:shd w:val="clear" w:color="auto" w:fill="FFFFFF"/>
      <w:spacing w:line="360" w:lineRule="auto"/>
    </w:pPr>
  </w:style>
  <w:style w:type="paragraph" w:styleId="Tekstpodstawowy">
    <w:name w:val="Body Text"/>
    <w:basedOn w:val="Normalny"/>
    <w:link w:val="TekstpodstawowyZnak"/>
    <w:rsid w:val="008926E6"/>
    <w:pPr>
      <w:jc w:val="both"/>
    </w:pPr>
    <w:rPr>
      <w:rFonts w:ascii="Tahoma" w:hAnsi="Tahoma" w:cs="Tahoma"/>
    </w:rPr>
  </w:style>
  <w:style w:type="paragraph" w:customStyle="1" w:styleId="western">
    <w:name w:val="western"/>
    <w:basedOn w:val="Normalny"/>
    <w:rsid w:val="00706A56"/>
    <w:pPr>
      <w:spacing w:before="100" w:beforeAutospacing="1"/>
      <w:jc w:val="both"/>
    </w:pPr>
    <w:rPr>
      <w:rFonts w:ascii="HG Mincho Light J" w:hAnsi="HG Mincho Light J"/>
    </w:rPr>
  </w:style>
  <w:style w:type="paragraph" w:customStyle="1" w:styleId="Obszartekstu">
    <w:name w:val="Obszar tekstu"/>
    <w:basedOn w:val="Standard"/>
    <w:rsid w:val="0069582F"/>
    <w:pPr>
      <w:spacing w:after="283"/>
    </w:pPr>
  </w:style>
  <w:style w:type="paragraph" w:styleId="Tekstdymka">
    <w:name w:val="Balloon Text"/>
    <w:basedOn w:val="Normalny"/>
    <w:link w:val="TekstdymkaZnak"/>
    <w:semiHidden/>
    <w:rsid w:val="0059624B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7E318B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link w:val="Tekstpodstawowywcity"/>
    <w:rsid w:val="007E318B"/>
    <w:rPr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rsid w:val="007E318B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Tekstpodstawowywcity2Znak">
    <w:name w:val="Tekst podstawowy wcięty 2 Znak"/>
    <w:link w:val="Tekstpodstawowywcity2"/>
    <w:rsid w:val="007E318B"/>
    <w:rPr>
      <w:sz w:val="24"/>
      <w:szCs w:val="24"/>
      <w:lang w:eastAsia="ar-SA"/>
    </w:rPr>
  </w:style>
  <w:style w:type="paragraph" w:styleId="Nagwek">
    <w:name w:val="header"/>
    <w:aliases w:val="Znak Znak,Znak"/>
    <w:basedOn w:val="Normalny"/>
    <w:link w:val="NagwekZnak"/>
    <w:rsid w:val="00E4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,Znak Znak1"/>
    <w:link w:val="Nagwek"/>
    <w:rsid w:val="00E427C3"/>
    <w:rPr>
      <w:sz w:val="24"/>
      <w:szCs w:val="24"/>
    </w:rPr>
  </w:style>
  <w:style w:type="paragraph" w:styleId="Stopka">
    <w:name w:val="footer"/>
    <w:basedOn w:val="Normalny"/>
    <w:link w:val="StopkaZnak"/>
    <w:rsid w:val="00E427C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427C3"/>
    <w:rPr>
      <w:sz w:val="24"/>
      <w:szCs w:val="24"/>
    </w:rPr>
  </w:style>
  <w:style w:type="table" w:styleId="Tabela-Siatka">
    <w:name w:val="Table Grid"/>
    <w:basedOn w:val="Standardowy"/>
    <w:rsid w:val="000F6D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strony">
    <w:name w:val="page number"/>
    <w:basedOn w:val="Domylnaczcionkaakapitu"/>
    <w:rsid w:val="000A1872"/>
  </w:style>
  <w:style w:type="paragraph" w:styleId="Tekstpodstawowy2">
    <w:name w:val="Body Text 2"/>
    <w:basedOn w:val="Normalny"/>
    <w:link w:val="Tekstpodstawowy2Znak"/>
    <w:rsid w:val="0061588D"/>
    <w:pPr>
      <w:spacing w:after="120" w:line="480" w:lineRule="auto"/>
    </w:pPr>
  </w:style>
  <w:style w:type="paragraph" w:customStyle="1" w:styleId="Akapitzlist1">
    <w:name w:val="Akapit z listą1"/>
    <w:basedOn w:val="Normalny"/>
    <w:rsid w:val="003C358B"/>
    <w:pPr>
      <w:ind w:left="720"/>
      <w:contextualSpacing/>
    </w:pPr>
    <w:rPr>
      <w:rFonts w:eastAsia="Calibri"/>
    </w:rPr>
  </w:style>
  <w:style w:type="paragraph" w:styleId="Akapitzlist">
    <w:name w:val="List Paragraph"/>
    <w:basedOn w:val="Normalny"/>
    <w:link w:val="AkapitzlistZnak"/>
    <w:uiPriority w:val="34"/>
    <w:qFormat/>
    <w:rsid w:val="009D6AED"/>
    <w:pPr>
      <w:ind w:left="708"/>
    </w:pPr>
  </w:style>
  <w:style w:type="paragraph" w:styleId="Poprawka">
    <w:name w:val="Revision"/>
    <w:hidden/>
    <w:uiPriority w:val="99"/>
    <w:semiHidden/>
    <w:rsid w:val="00B643AA"/>
    <w:rPr>
      <w:sz w:val="24"/>
      <w:szCs w:val="24"/>
    </w:rPr>
  </w:style>
  <w:style w:type="paragraph" w:customStyle="1" w:styleId="standard0">
    <w:name w:val="standard"/>
    <w:basedOn w:val="Normalny"/>
    <w:rsid w:val="00DA49F4"/>
    <w:pPr>
      <w:spacing w:before="100" w:beforeAutospacing="1" w:after="100" w:afterAutospacing="1"/>
    </w:pPr>
  </w:style>
  <w:style w:type="character" w:customStyle="1" w:styleId="Teksttreci22">
    <w:name w:val="Tekst treści (22)_"/>
    <w:rsid w:val="00863788"/>
    <w:rPr>
      <w:rFonts w:ascii="Lucida Sans Unicode" w:hAnsi="Lucida Sans Unicode" w:cs="Lucida Sans Unicode"/>
      <w:spacing w:val="-10"/>
      <w:sz w:val="23"/>
      <w:szCs w:val="23"/>
      <w:u w:val="none"/>
    </w:rPr>
  </w:style>
  <w:style w:type="character" w:customStyle="1" w:styleId="Nagwek3311">
    <w:name w:val="Nagłówek #3 (3) + 11"/>
    <w:rsid w:val="00863788"/>
    <w:rPr>
      <w:rFonts w:ascii="Palatino Linotype" w:hAnsi="Palatino Linotype" w:cs="Palatino Linotype"/>
      <w:b/>
      <w:bCs/>
      <w:sz w:val="23"/>
      <w:szCs w:val="23"/>
      <w:u w:val="none"/>
    </w:rPr>
  </w:style>
  <w:style w:type="paragraph" w:customStyle="1" w:styleId="Teksttreci220">
    <w:name w:val="Tekst treści (22)"/>
    <w:basedOn w:val="Normalny"/>
    <w:rsid w:val="00863788"/>
    <w:pPr>
      <w:widowControl w:val="0"/>
      <w:shd w:val="clear" w:color="auto" w:fill="FFFFFF"/>
      <w:suppressAutoHyphens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1"/>
      <w:sz w:val="23"/>
      <w:szCs w:val="23"/>
    </w:rPr>
  </w:style>
  <w:style w:type="paragraph" w:customStyle="1" w:styleId="Nagwek33">
    <w:name w:val="Nagłówek #3 (3)"/>
    <w:basedOn w:val="Normalny"/>
    <w:rsid w:val="00863788"/>
    <w:pPr>
      <w:widowControl w:val="0"/>
      <w:shd w:val="clear" w:color="auto" w:fill="FFFFFF"/>
      <w:suppressAutoHyphens/>
      <w:spacing w:line="335" w:lineRule="exact"/>
    </w:pPr>
    <w:rPr>
      <w:rFonts w:ascii="Palatino Linotype" w:eastAsia="Lucida Sans Unicode" w:hAnsi="Palatino Linotype" w:cs="Palatino Linotype"/>
      <w:b/>
      <w:bCs/>
      <w:kern w:val="1"/>
      <w:sz w:val="28"/>
      <w:szCs w:val="28"/>
    </w:rPr>
  </w:style>
  <w:style w:type="character" w:customStyle="1" w:styleId="FontStyle63">
    <w:name w:val="Font Style63"/>
    <w:rsid w:val="00DF129B"/>
    <w:rPr>
      <w:rFonts w:ascii="Times New Roman" w:hAnsi="Times New Roman" w:cs="Times New Roman"/>
      <w:sz w:val="22"/>
      <w:szCs w:val="22"/>
    </w:rPr>
  </w:style>
  <w:style w:type="character" w:customStyle="1" w:styleId="Nagweklubstopka">
    <w:name w:val="Nagłówek lub stopka"/>
    <w:rsid w:val="00DF129B"/>
    <w:rPr>
      <w:rFonts w:ascii="Palatino Linotype" w:hAnsi="Palatino Linotype" w:cs="Palatino Linotype"/>
      <w:sz w:val="20"/>
      <w:szCs w:val="20"/>
      <w:u w:val="single"/>
    </w:rPr>
  </w:style>
  <w:style w:type="paragraph" w:styleId="NormalnyWeb">
    <w:name w:val="Normal (Web)"/>
    <w:basedOn w:val="Normalny"/>
    <w:rsid w:val="00C645E4"/>
    <w:pPr>
      <w:spacing w:before="100" w:beforeAutospacing="1" w:after="100" w:afterAutospacing="1"/>
    </w:pPr>
  </w:style>
  <w:style w:type="character" w:customStyle="1" w:styleId="Teksttreci24">
    <w:name w:val="Tekst treści (24)_"/>
    <w:rsid w:val="00D74C65"/>
    <w:rPr>
      <w:rFonts w:ascii="Lucida Sans Unicode" w:hAnsi="Lucida Sans Unicode" w:cs="Lucida Sans Unicode"/>
      <w:spacing w:val="-10"/>
      <w:sz w:val="21"/>
      <w:szCs w:val="21"/>
      <w:u w:val="none"/>
    </w:rPr>
  </w:style>
  <w:style w:type="character" w:customStyle="1" w:styleId="Teksttreci8">
    <w:name w:val="Tekst treści (8)"/>
    <w:rsid w:val="00D74C65"/>
    <w:rPr>
      <w:rFonts w:ascii="Corbel" w:hAnsi="Corbel" w:cs="Corbel"/>
      <w:spacing w:val="-10"/>
      <w:sz w:val="21"/>
      <w:szCs w:val="21"/>
      <w:u w:val="none"/>
    </w:rPr>
  </w:style>
  <w:style w:type="character" w:styleId="Pogrubienie">
    <w:name w:val="Strong"/>
    <w:qFormat/>
    <w:rsid w:val="00D74C65"/>
    <w:rPr>
      <w:rFonts w:ascii="Trebuchet MS" w:hAnsi="Trebuchet MS" w:cs="Times New Roman"/>
      <w:b/>
      <w:sz w:val="25"/>
      <w:u w:val="none"/>
      <w:effect w:val="none"/>
    </w:rPr>
  </w:style>
  <w:style w:type="paragraph" w:customStyle="1" w:styleId="Nagweklubstopka1">
    <w:name w:val="Nag?ówek lub stopka1"/>
    <w:basedOn w:val="Normalny"/>
    <w:rsid w:val="00D74C65"/>
    <w:pPr>
      <w:widowControl w:val="0"/>
      <w:shd w:val="clear" w:color="auto" w:fill="FFFFFF"/>
      <w:suppressAutoHyphens/>
      <w:overflowPunct w:val="0"/>
      <w:autoSpaceDE w:val="0"/>
      <w:autoSpaceDN w:val="0"/>
      <w:adjustRightInd w:val="0"/>
      <w:spacing w:line="240" w:lineRule="atLeast"/>
    </w:pPr>
    <w:rPr>
      <w:rFonts w:ascii="Palatino Linotype" w:eastAsia="Calibri" w:hAnsi="Palatino Linotype"/>
      <w:color w:val="000000"/>
      <w:kern w:val="2"/>
      <w:sz w:val="20"/>
      <w:szCs w:val="20"/>
    </w:rPr>
  </w:style>
  <w:style w:type="paragraph" w:customStyle="1" w:styleId="Teksttreci241">
    <w:name w:val="Tekst tre?ci (24)1"/>
    <w:basedOn w:val="Normalny"/>
    <w:rsid w:val="00D74C65"/>
    <w:pPr>
      <w:widowControl w:val="0"/>
      <w:shd w:val="clear" w:color="auto" w:fill="FFFFFF"/>
      <w:suppressAutoHyphens/>
      <w:overflowPunct w:val="0"/>
      <w:autoSpaceDE w:val="0"/>
      <w:autoSpaceDN w:val="0"/>
      <w:adjustRightInd w:val="0"/>
      <w:spacing w:line="240" w:lineRule="atLeast"/>
      <w:ind w:hanging="660"/>
      <w:jc w:val="both"/>
    </w:pPr>
    <w:rPr>
      <w:rFonts w:ascii="Lucida Sans Unicode" w:eastAsia="Calibri" w:hAnsi="Lucida Sans Unicode"/>
      <w:color w:val="000000"/>
      <w:spacing w:val="-10"/>
      <w:kern w:val="2"/>
      <w:sz w:val="21"/>
      <w:szCs w:val="20"/>
    </w:rPr>
  </w:style>
  <w:style w:type="character" w:customStyle="1" w:styleId="WW-Absatz-Standardschriftart11">
    <w:name w:val="WW-Absatz-Standardschriftart11"/>
    <w:rsid w:val="00D74C65"/>
  </w:style>
  <w:style w:type="character" w:customStyle="1" w:styleId="Teksttreci80">
    <w:name w:val="Tekst tre?ci (8)"/>
    <w:rsid w:val="00D74C65"/>
    <w:rPr>
      <w:rFonts w:ascii="Corbel" w:hAnsi="Corbel" w:cs="Times New Roman"/>
      <w:spacing w:val="-10"/>
      <w:sz w:val="21"/>
      <w:u w:val="none"/>
      <w:effect w:val="none"/>
    </w:rPr>
  </w:style>
  <w:style w:type="character" w:customStyle="1" w:styleId="Teksttreci25">
    <w:name w:val="Tekst tre?ci (25)_"/>
    <w:rsid w:val="00D74C65"/>
    <w:rPr>
      <w:rFonts w:ascii="Palatino Linotype" w:hAnsi="Palatino Linotype"/>
      <w:sz w:val="21"/>
      <w:u w:val="none"/>
      <w:effect w:val="none"/>
    </w:rPr>
  </w:style>
  <w:style w:type="character" w:customStyle="1" w:styleId="Teksttreci8PalatinoLinotype">
    <w:name w:val="Tekst tre?ci (8) + Palatino Linotype"/>
    <w:rsid w:val="00D74C65"/>
    <w:rPr>
      <w:rFonts w:ascii="Palatino Linotype" w:hAnsi="Palatino Linotype"/>
      <w:spacing w:val="0"/>
      <w:sz w:val="21"/>
      <w:u w:val="none"/>
      <w:effect w:val="none"/>
    </w:rPr>
  </w:style>
  <w:style w:type="character" w:customStyle="1" w:styleId="Teksttreci2">
    <w:name w:val="Tekst tre?ci (2)"/>
    <w:rsid w:val="00D74C65"/>
    <w:rPr>
      <w:rFonts w:ascii="Palatino Linotype" w:hAnsi="Palatino Linotype" w:cs="Times New Roman"/>
      <w:sz w:val="23"/>
      <w:u w:val="none"/>
      <w:effect w:val="none"/>
    </w:rPr>
  </w:style>
  <w:style w:type="character" w:customStyle="1" w:styleId="Teksttreci240">
    <w:name w:val="Tekst tre?ci (24)_"/>
    <w:rsid w:val="00D74C65"/>
    <w:rPr>
      <w:rFonts w:ascii="Lucida Sans Unicode" w:hAnsi="Lucida Sans Unicode"/>
      <w:spacing w:val="-10"/>
      <w:sz w:val="21"/>
      <w:u w:val="none"/>
      <w:effect w:val="none"/>
    </w:rPr>
  </w:style>
  <w:style w:type="character" w:customStyle="1" w:styleId="Teksttreci82">
    <w:name w:val="Tekst tre?ci (8)2"/>
    <w:rsid w:val="00D74C65"/>
    <w:rPr>
      <w:rFonts w:ascii="Corbel" w:hAnsi="Corbel" w:cs="Times New Roman"/>
      <w:spacing w:val="-10"/>
      <w:sz w:val="21"/>
      <w:u w:val="none"/>
      <w:effect w:val="none"/>
    </w:rPr>
  </w:style>
  <w:style w:type="character" w:customStyle="1" w:styleId="Teksttreci8PalatinoLinotype2">
    <w:name w:val="Tekst tre?ci (8) + Palatino Linotype2"/>
    <w:rsid w:val="00D74C65"/>
    <w:rPr>
      <w:rFonts w:ascii="Palatino Linotype" w:hAnsi="Palatino Linotype"/>
      <w:spacing w:val="0"/>
      <w:sz w:val="17"/>
      <w:u w:val="none"/>
      <w:effect w:val="none"/>
    </w:rPr>
  </w:style>
  <w:style w:type="character" w:customStyle="1" w:styleId="Teksttreci2Odstpy3pt">
    <w:name w:val="Tekst tre?ci (2) + Odst?py 3 pt"/>
    <w:rsid w:val="00D74C65"/>
    <w:rPr>
      <w:rFonts w:ascii="Palatino Linotype" w:hAnsi="Palatino Linotype"/>
      <w:spacing w:val="70"/>
      <w:sz w:val="23"/>
      <w:u w:val="none"/>
      <w:effect w:val="none"/>
    </w:rPr>
  </w:style>
  <w:style w:type="character" w:customStyle="1" w:styleId="Teksttreci21">
    <w:name w:val="Tekst tre?ci (21)_"/>
    <w:rsid w:val="00D74C65"/>
    <w:rPr>
      <w:rFonts w:ascii="Trebuchet MS" w:hAnsi="Trebuchet MS"/>
      <w:b/>
      <w:sz w:val="25"/>
      <w:u w:val="none"/>
      <w:effect w:val="none"/>
    </w:rPr>
  </w:style>
  <w:style w:type="character" w:customStyle="1" w:styleId="Teksttreci21BookmanOldStyle">
    <w:name w:val="Tekst tre?ci (21) + Bookman Old Style"/>
    <w:rsid w:val="00D74C65"/>
    <w:rPr>
      <w:rFonts w:ascii="Bookman Old Style" w:hAnsi="Bookman Old Style"/>
      <w:b/>
      <w:noProof/>
      <w:sz w:val="21"/>
      <w:u w:val="none"/>
      <w:effect w:val="none"/>
    </w:rPr>
  </w:style>
  <w:style w:type="character" w:customStyle="1" w:styleId="WW-Teksttreci21">
    <w:name w:val="WW-Tekst tre?ci (21)_"/>
    <w:rsid w:val="00D74C65"/>
    <w:rPr>
      <w:rFonts w:ascii="Trebuchet MS" w:hAnsi="Trebuchet MS"/>
      <w:b/>
      <w:sz w:val="25"/>
      <w:u w:val="none"/>
      <w:effect w:val="none"/>
    </w:rPr>
  </w:style>
  <w:style w:type="character" w:customStyle="1" w:styleId="WW-Teksttreci21BookmanOldStyle">
    <w:name w:val="WW-Tekst tre?ci (21) + Bookman Old Style"/>
    <w:rsid w:val="00D74C65"/>
    <w:rPr>
      <w:rFonts w:ascii="Bookman Old Style" w:hAnsi="Bookman Old Style"/>
      <w:b/>
      <w:noProof/>
      <w:sz w:val="21"/>
      <w:u w:val="none"/>
      <w:effect w:val="none"/>
    </w:rPr>
  </w:style>
  <w:style w:type="character" w:customStyle="1" w:styleId="WW-Teksttreci8">
    <w:name w:val="WW-Tekst tre?ci (8)"/>
    <w:rsid w:val="00D74C65"/>
    <w:rPr>
      <w:rFonts w:ascii="Corbel" w:hAnsi="Corbel" w:cs="Times New Roman"/>
      <w:spacing w:val="-10"/>
      <w:sz w:val="21"/>
      <w:u w:val="none"/>
      <w:effect w:val="none"/>
    </w:rPr>
  </w:style>
  <w:style w:type="character" w:customStyle="1" w:styleId="Nagwek70">
    <w:name w:val="Nag?ówek #7_"/>
    <w:rsid w:val="00D74C65"/>
    <w:rPr>
      <w:rFonts w:ascii="Corbel" w:hAnsi="Corbel"/>
      <w:spacing w:val="-10"/>
      <w:sz w:val="21"/>
      <w:u w:val="none"/>
      <w:effect w:val="none"/>
    </w:rPr>
  </w:style>
  <w:style w:type="character" w:customStyle="1" w:styleId="Nagwek8">
    <w:name w:val="Nag?ówek #8_"/>
    <w:rsid w:val="00D74C65"/>
    <w:rPr>
      <w:rFonts w:ascii="Palatino Linotype" w:hAnsi="Palatino Linotype"/>
      <w:sz w:val="23"/>
      <w:u w:val="none"/>
      <w:effect w:val="none"/>
    </w:rPr>
  </w:style>
  <w:style w:type="character" w:customStyle="1" w:styleId="Teksttreci29TrebuchetMS">
    <w:name w:val="Tekst tre?ci (29) + Trebuchet MS"/>
    <w:rsid w:val="00D74C65"/>
    <w:rPr>
      <w:rFonts w:ascii="Trebuchet MS" w:hAnsi="Trebuchet MS"/>
      <w:b/>
      <w:spacing w:val="0"/>
      <w:sz w:val="25"/>
      <w:u w:val="none"/>
      <w:effect w:val="none"/>
    </w:rPr>
  </w:style>
  <w:style w:type="character" w:customStyle="1" w:styleId="Teksttreci29">
    <w:name w:val="Tekst tre?ci (29)_"/>
    <w:rsid w:val="00D74C65"/>
    <w:rPr>
      <w:rFonts w:ascii="Segoe UI" w:hAnsi="Segoe UI"/>
      <w:b/>
      <w:spacing w:val="20"/>
      <w:sz w:val="21"/>
      <w:u w:val="none"/>
      <w:effect w:val="none"/>
    </w:rPr>
  </w:style>
  <w:style w:type="character" w:customStyle="1" w:styleId="Nagwek50">
    <w:name w:val="Nag?ówek #5_"/>
    <w:rsid w:val="00D74C65"/>
    <w:rPr>
      <w:rFonts w:ascii="Corbel" w:hAnsi="Corbel"/>
      <w:spacing w:val="-10"/>
      <w:sz w:val="21"/>
      <w:u w:val="none"/>
      <w:effect w:val="none"/>
    </w:rPr>
  </w:style>
  <w:style w:type="character" w:customStyle="1" w:styleId="WW-Teksttreci2">
    <w:name w:val="WW-Tekst tre?ci (2)"/>
    <w:rsid w:val="00D74C65"/>
    <w:rPr>
      <w:rFonts w:ascii="Palatino Linotype" w:hAnsi="Palatino Linotype" w:cs="Times New Roman"/>
      <w:sz w:val="23"/>
      <w:u w:val="none"/>
      <w:effect w:val="none"/>
    </w:rPr>
  </w:style>
  <w:style w:type="character" w:customStyle="1" w:styleId="Nagwek92PalatinoLinotype">
    <w:name w:val="Nag?ówek #9 (2) + Palatino Linotype"/>
    <w:rsid w:val="00D74C65"/>
    <w:rPr>
      <w:rFonts w:ascii="Palatino Linotype" w:hAnsi="Palatino Linotype"/>
      <w:sz w:val="22"/>
      <w:u w:val="none"/>
      <w:effect w:val="none"/>
    </w:rPr>
  </w:style>
  <w:style w:type="character" w:customStyle="1" w:styleId="Nagwek92">
    <w:name w:val="Nag?ówek #9 (2)_"/>
    <w:rsid w:val="00D74C65"/>
    <w:rPr>
      <w:rFonts w:ascii="Corbel" w:hAnsi="Corbel"/>
      <w:u w:val="none"/>
      <w:effect w:val="none"/>
    </w:rPr>
  </w:style>
  <w:style w:type="character" w:customStyle="1" w:styleId="Teksttreci5Odstpy0pt">
    <w:name w:val="Tekst tre?ci (5) + Odst?py 0 pt"/>
    <w:rsid w:val="00D74C65"/>
    <w:rPr>
      <w:rFonts w:ascii="Corbel" w:hAnsi="Corbel"/>
      <w:noProof/>
      <w:spacing w:val="0"/>
      <w:sz w:val="23"/>
      <w:u w:val="none"/>
      <w:effect w:val="none"/>
    </w:rPr>
  </w:style>
  <w:style w:type="character" w:customStyle="1" w:styleId="Nagwek110">
    <w:name w:val="Nag?ówek #1 + 10"/>
    <w:rsid w:val="00D74C65"/>
    <w:rPr>
      <w:rFonts w:ascii="Corbel" w:hAnsi="Corbel"/>
      <w:noProof/>
      <w:spacing w:val="-10"/>
      <w:sz w:val="21"/>
      <w:u w:val="none"/>
      <w:effect w:val="none"/>
    </w:rPr>
  </w:style>
  <w:style w:type="character" w:customStyle="1" w:styleId="Nagwek1Odstpy-1pt">
    <w:name w:val="Nag?ówek #1 + Odst?py -1 pt"/>
    <w:rsid w:val="00D74C65"/>
    <w:rPr>
      <w:rFonts w:ascii="Corbel" w:hAnsi="Corbel"/>
      <w:noProof/>
      <w:spacing w:val="-30"/>
      <w:sz w:val="20"/>
      <w:u w:val="none"/>
      <w:effect w:val="none"/>
    </w:rPr>
  </w:style>
  <w:style w:type="character" w:customStyle="1" w:styleId="Teksttreci16">
    <w:name w:val="Tekst tre?ci (16)"/>
    <w:rsid w:val="00D74C65"/>
    <w:rPr>
      <w:rFonts w:ascii="Corbel" w:hAnsi="Corbel" w:cs="Times New Roman"/>
      <w:noProof/>
      <w:u w:val="none"/>
      <w:effect w:val="none"/>
    </w:rPr>
  </w:style>
  <w:style w:type="character" w:customStyle="1" w:styleId="WW-Teksttreci25">
    <w:name w:val="WW-Tekst tre?ci (25)_"/>
    <w:rsid w:val="00D74C65"/>
    <w:rPr>
      <w:rFonts w:ascii="Palatino Linotype" w:hAnsi="Palatino Linotype"/>
      <w:sz w:val="21"/>
      <w:u w:val="none"/>
      <w:effect w:val="none"/>
    </w:rPr>
  </w:style>
  <w:style w:type="character" w:customStyle="1" w:styleId="Teksttreci30TrebuchetMS">
    <w:name w:val="Tekst tre?ci (30) + Trebuchet MS"/>
    <w:rsid w:val="00D74C65"/>
    <w:rPr>
      <w:rFonts w:ascii="Trebuchet MS" w:hAnsi="Trebuchet MS"/>
      <w:b/>
      <w:spacing w:val="0"/>
      <w:sz w:val="25"/>
      <w:u w:val="none"/>
      <w:effect w:val="none"/>
    </w:rPr>
  </w:style>
  <w:style w:type="character" w:customStyle="1" w:styleId="Teksttreci30">
    <w:name w:val="Tekst tre?ci (30)_"/>
    <w:rsid w:val="00D74C65"/>
    <w:rPr>
      <w:rFonts w:ascii="Segoe UI" w:hAnsi="Segoe UI"/>
      <w:b/>
      <w:spacing w:val="-10"/>
      <w:sz w:val="21"/>
      <w:u w:val="none"/>
      <w:effect w:val="none"/>
    </w:rPr>
  </w:style>
  <w:style w:type="character" w:customStyle="1" w:styleId="Teksttreci18SegoeUI">
    <w:name w:val="Tekst tre?ci (18) + Segoe UI"/>
    <w:rsid w:val="00D74C65"/>
    <w:rPr>
      <w:rFonts w:ascii="Segoe UI" w:hAnsi="Segoe UI"/>
      <w:b/>
      <w:sz w:val="25"/>
      <w:u w:val="none"/>
      <w:effect w:val="none"/>
    </w:rPr>
  </w:style>
  <w:style w:type="character" w:customStyle="1" w:styleId="Teksttreci18">
    <w:name w:val="Tekst tre?ci (18)_"/>
    <w:rsid w:val="00D74C65"/>
    <w:rPr>
      <w:rFonts w:ascii="Palatino Linotype" w:hAnsi="Palatino Linotype"/>
      <w:b/>
      <w:sz w:val="21"/>
      <w:u w:val="none"/>
      <w:effect w:val="none"/>
    </w:rPr>
  </w:style>
  <w:style w:type="character" w:customStyle="1" w:styleId="Teksttreci31">
    <w:name w:val="Tekst tre?ci (31)_"/>
    <w:rsid w:val="00D74C65"/>
    <w:rPr>
      <w:rFonts w:ascii="Times New Roman" w:hAnsi="Times New Roman"/>
      <w:sz w:val="22"/>
      <w:u w:val="none"/>
      <w:effect w:val="none"/>
    </w:rPr>
  </w:style>
  <w:style w:type="character" w:customStyle="1" w:styleId="Teksttreci250">
    <w:name w:val="Tekst tre?ci (25)"/>
    <w:rsid w:val="00D74C65"/>
    <w:rPr>
      <w:rFonts w:ascii="Palatino Linotype" w:hAnsi="Palatino Linotype"/>
      <w:sz w:val="21"/>
      <w:u w:val="none"/>
      <w:effect w:val="none"/>
    </w:rPr>
  </w:style>
  <w:style w:type="character" w:customStyle="1" w:styleId="Nagwek22">
    <w:name w:val="Nagłówek #2 (2)_"/>
    <w:rsid w:val="00D43DEE"/>
    <w:rPr>
      <w:rFonts w:ascii="Palatino Linotype" w:hAnsi="Palatino Linotype" w:cs="Palatino Linotype"/>
      <w:b/>
      <w:bCs/>
      <w:sz w:val="46"/>
      <w:szCs w:val="46"/>
      <w:u w:val="none"/>
    </w:rPr>
  </w:style>
  <w:style w:type="character" w:customStyle="1" w:styleId="Nagwek90">
    <w:name w:val="Nagłówek #9_"/>
    <w:rsid w:val="00D43DEE"/>
    <w:rPr>
      <w:rFonts w:ascii="Lucida Sans Unicode" w:hAnsi="Lucida Sans Unicode" w:cs="Lucida Sans Unicode"/>
      <w:b/>
      <w:bCs/>
      <w:spacing w:val="-10"/>
      <w:sz w:val="23"/>
      <w:szCs w:val="23"/>
      <w:u w:val="none"/>
    </w:rPr>
  </w:style>
  <w:style w:type="character" w:customStyle="1" w:styleId="Nagwek9Bezpogrubienia">
    <w:name w:val="Nagłówek #9 + Bez pogrubienia"/>
    <w:basedOn w:val="Nagwek90"/>
    <w:rsid w:val="00D43DEE"/>
    <w:rPr>
      <w:rFonts w:ascii="Lucida Sans Unicode" w:hAnsi="Lucida Sans Unicode" w:cs="Lucida Sans Unicode"/>
      <w:b/>
      <w:bCs/>
      <w:spacing w:val="-10"/>
      <w:sz w:val="23"/>
      <w:szCs w:val="23"/>
      <w:u w:val="none"/>
    </w:rPr>
  </w:style>
  <w:style w:type="character" w:customStyle="1" w:styleId="Teksttreci23">
    <w:name w:val="Tekst treści (23)_"/>
    <w:rsid w:val="00D43DEE"/>
    <w:rPr>
      <w:rFonts w:ascii="Lucida Sans Unicode" w:hAnsi="Lucida Sans Unicode" w:cs="Lucida Sans Unicode"/>
      <w:b/>
      <w:bCs/>
      <w:spacing w:val="-10"/>
      <w:sz w:val="23"/>
      <w:szCs w:val="23"/>
      <w:u w:val="none"/>
    </w:rPr>
  </w:style>
  <w:style w:type="character" w:customStyle="1" w:styleId="Teksttreci24Corbel">
    <w:name w:val="Tekst treści (24) + Corbel"/>
    <w:rsid w:val="00D43DEE"/>
    <w:rPr>
      <w:rFonts w:ascii="Corbel" w:hAnsi="Corbel" w:cs="Corbel"/>
      <w:spacing w:val="-20"/>
      <w:sz w:val="27"/>
      <w:szCs w:val="27"/>
      <w:u w:val="none"/>
    </w:rPr>
  </w:style>
  <w:style w:type="character" w:customStyle="1" w:styleId="Teksttreci2411">
    <w:name w:val="Tekst treści (24) + 11"/>
    <w:rsid w:val="00D43DEE"/>
    <w:rPr>
      <w:rFonts w:ascii="Lucida Sans Unicode" w:hAnsi="Lucida Sans Unicode" w:cs="Lucida Sans Unicode"/>
      <w:spacing w:val="-10"/>
      <w:sz w:val="23"/>
      <w:szCs w:val="23"/>
      <w:u w:val="none"/>
    </w:rPr>
  </w:style>
  <w:style w:type="character" w:customStyle="1" w:styleId="Teksttreci24Corbel1">
    <w:name w:val="Tekst treści (24) + Corbel1"/>
    <w:rsid w:val="00D43DEE"/>
    <w:rPr>
      <w:rFonts w:ascii="Corbel" w:hAnsi="Corbel" w:cs="Corbel"/>
      <w:spacing w:val="0"/>
      <w:sz w:val="22"/>
      <w:szCs w:val="22"/>
      <w:u w:val="none"/>
    </w:rPr>
  </w:style>
  <w:style w:type="character" w:customStyle="1" w:styleId="Teksttreci242">
    <w:name w:val="Tekst treści (24)"/>
    <w:basedOn w:val="Teksttreci24"/>
    <w:rsid w:val="00D43DEE"/>
    <w:rPr>
      <w:rFonts w:ascii="Lucida Sans Unicode" w:hAnsi="Lucida Sans Unicode" w:cs="Lucida Sans Unicode"/>
      <w:spacing w:val="-10"/>
      <w:sz w:val="21"/>
      <w:szCs w:val="21"/>
      <w:u w:val="none"/>
    </w:rPr>
  </w:style>
  <w:style w:type="character" w:customStyle="1" w:styleId="Teksttreci20">
    <w:name w:val="Tekst treści (2)"/>
    <w:rsid w:val="00D43DEE"/>
    <w:rPr>
      <w:rFonts w:ascii="Palatino Linotype" w:hAnsi="Palatino Linotype" w:cs="Palatino Linotype"/>
      <w:sz w:val="23"/>
      <w:szCs w:val="23"/>
      <w:u w:val="none"/>
    </w:rPr>
  </w:style>
  <w:style w:type="character" w:customStyle="1" w:styleId="Teksttreci10">
    <w:name w:val="Tekst treści + 10"/>
    <w:rsid w:val="00D43DEE"/>
    <w:rPr>
      <w:rFonts w:ascii="Palatino Linotype" w:hAnsi="Palatino Linotype" w:cs="Palatino Linotype"/>
      <w:sz w:val="21"/>
      <w:szCs w:val="21"/>
      <w:u w:val="none"/>
    </w:rPr>
  </w:style>
  <w:style w:type="character" w:customStyle="1" w:styleId="TeksttreciCorbel">
    <w:name w:val="Tekst treści + Corbel"/>
    <w:rsid w:val="00D43DEE"/>
    <w:rPr>
      <w:rFonts w:ascii="Corbel" w:hAnsi="Corbel" w:cs="Corbel"/>
      <w:spacing w:val="-10"/>
      <w:sz w:val="21"/>
      <w:szCs w:val="21"/>
      <w:u w:val="none"/>
    </w:rPr>
  </w:style>
  <w:style w:type="paragraph" w:customStyle="1" w:styleId="Nagwek220">
    <w:name w:val="Nagłówek #2 (2)"/>
    <w:basedOn w:val="Normalny"/>
    <w:rsid w:val="00D43DEE"/>
    <w:pPr>
      <w:widowControl w:val="0"/>
      <w:shd w:val="clear" w:color="auto" w:fill="FFFFFF"/>
      <w:suppressAutoHyphens/>
      <w:spacing w:line="605" w:lineRule="exact"/>
    </w:pPr>
    <w:rPr>
      <w:rFonts w:ascii="Palatino Linotype" w:eastAsia="Lucida Sans Unicode" w:hAnsi="Palatino Linotype" w:cs="Palatino Linotype"/>
      <w:b/>
      <w:bCs/>
      <w:kern w:val="1"/>
      <w:sz w:val="46"/>
      <w:szCs w:val="46"/>
    </w:rPr>
  </w:style>
  <w:style w:type="paragraph" w:customStyle="1" w:styleId="Teksttreci2410">
    <w:name w:val="Tekst treści (24)1"/>
    <w:basedOn w:val="Normalny"/>
    <w:rsid w:val="00D43DEE"/>
    <w:pPr>
      <w:widowControl w:val="0"/>
      <w:shd w:val="clear" w:color="auto" w:fill="FFFFFF"/>
      <w:suppressAutoHyphens/>
      <w:spacing w:line="240" w:lineRule="atLeast"/>
      <w:ind w:hanging="660"/>
      <w:jc w:val="both"/>
    </w:pPr>
    <w:rPr>
      <w:rFonts w:ascii="Lucida Sans Unicode" w:eastAsia="Lucida Sans Unicode" w:hAnsi="Lucida Sans Unicode" w:cs="Lucida Sans Unicode"/>
      <w:spacing w:val="-10"/>
      <w:kern w:val="1"/>
      <w:sz w:val="21"/>
      <w:szCs w:val="21"/>
    </w:rPr>
  </w:style>
  <w:style w:type="paragraph" w:customStyle="1" w:styleId="Teksttreci251">
    <w:name w:val="Tekst treści (25)1"/>
    <w:basedOn w:val="Normalny"/>
    <w:rsid w:val="00D43DEE"/>
    <w:pPr>
      <w:widowControl w:val="0"/>
      <w:shd w:val="clear" w:color="auto" w:fill="FFFFFF"/>
      <w:suppressAutoHyphens/>
      <w:spacing w:line="240" w:lineRule="atLeast"/>
    </w:pPr>
    <w:rPr>
      <w:rFonts w:ascii="Palatino Linotype" w:eastAsia="Lucida Sans Unicode" w:hAnsi="Palatino Linotype" w:cs="Palatino Linotype"/>
      <w:kern w:val="1"/>
      <w:sz w:val="21"/>
      <w:szCs w:val="21"/>
    </w:rPr>
  </w:style>
  <w:style w:type="paragraph" w:customStyle="1" w:styleId="Teksttreci210">
    <w:name w:val="Tekst treści (2)1"/>
    <w:basedOn w:val="Normalny"/>
    <w:rsid w:val="00D43DEE"/>
    <w:pPr>
      <w:widowControl w:val="0"/>
      <w:shd w:val="clear" w:color="auto" w:fill="FFFFFF"/>
      <w:suppressAutoHyphens/>
      <w:spacing w:line="240" w:lineRule="atLeast"/>
      <w:ind w:hanging="360"/>
    </w:pPr>
    <w:rPr>
      <w:rFonts w:ascii="Palatino Linotype" w:eastAsia="Lucida Sans Unicode" w:hAnsi="Palatino Linotype" w:cs="Palatino Linotype"/>
      <w:kern w:val="1"/>
      <w:sz w:val="23"/>
      <w:szCs w:val="23"/>
    </w:rPr>
  </w:style>
  <w:style w:type="paragraph" w:customStyle="1" w:styleId="Teksttreci">
    <w:name w:val="Tekst treści"/>
    <w:basedOn w:val="Normalny"/>
    <w:link w:val="Teksttreci0"/>
    <w:rsid w:val="00D43DEE"/>
    <w:pPr>
      <w:widowControl w:val="0"/>
      <w:shd w:val="clear" w:color="auto" w:fill="FFFFFF"/>
      <w:suppressAutoHyphens/>
      <w:spacing w:line="240" w:lineRule="atLeast"/>
      <w:ind w:hanging="1540"/>
    </w:pPr>
    <w:rPr>
      <w:rFonts w:ascii="Palatino Linotype" w:eastAsia="Lucida Sans Unicode" w:hAnsi="Palatino Linotype" w:cs="Palatino Linotype"/>
      <w:kern w:val="1"/>
      <w:sz w:val="20"/>
      <w:szCs w:val="20"/>
    </w:rPr>
  </w:style>
  <w:style w:type="paragraph" w:customStyle="1" w:styleId="Zawartotabeli">
    <w:name w:val="Zawartość tabeli"/>
    <w:basedOn w:val="Normalny"/>
    <w:rsid w:val="00D43DEE"/>
    <w:pPr>
      <w:widowControl w:val="0"/>
      <w:suppressLineNumbers/>
      <w:suppressAutoHyphens/>
    </w:pPr>
    <w:rPr>
      <w:rFonts w:eastAsia="Lucida Sans Unicode"/>
      <w:kern w:val="1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unhideWhenUsed/>
    <w:rsid w:val="0007299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07299C"/>
  </w:style>
  <w:style w:type="character" w:styleId="Odwoanieprzypisudolnego">
    <w:name w:val="footnote reference"/>
    <w:uiPriority w:val="99"/>
    <w:unhideWhenUsed/>
    <w:rsid w:val="0007299C"/>
    <w:rPr>
      <w:vertAlign w:val="superscript"/>
    </w:rPr>
  </w:style>
  <w:style w:type="paragraph" w:customStyle="1" w:styleId="Style2">
    <w:name w:val="Style2"/>
    <w:basedOn w:val="Normalny"/>
    <w:rsid w:val="00374D44"/>
    <w:pPr>
      <w:widowControl w:val="0"/>
      <w:autoSpaceDE w:val="0"/>
      <w:autoSpaceDN w:val="0"/>
      <w:adjustRightInd w:val="0"/>
      <w:spacing w:line="252" w:lineRule="exact"/>
      <w:jc w:val="center"/>
    </w:pPr>
    <w:rPr>
      <w:rFonts w:ascii="Arial" w:hAnsi="Arial"/>
    </w:rPr>
  </w:style>
  <w:style w:type="paragraph" w:customStyle="1" w:styleId="Style3">
    <w:name w:val="Style3"/>
    <w:basedOn w:val="Normalny"/>
    <w:rsid w:val="00374D44"/>
    <w:pPr>
      <w:widowControl w:val="0"/>
      <w:autoSpaceDE w:val="0"/>
      <w:autoSpaceDN w:val="0"/>
      <w:adjustRightInd w:val="0"/>
      <w:spacing w:line="288" w:lineRule="exact"/>
      <w:ind w:hanging="1565"/>
    </w:pPr>
    <w:rPr>
      <w:rFonts w:ascii="Arial" w:hAnsi="Arial"/>
    </w:rPr>
  </w:style>
  <w:style w:type="paragraph" w:customStyle="1" w:styleId="Style4">
    <w:name w:val="Style4"/>
    <w:basedOn w:val="Normalny"/>
    <w:rsid w:val="00374D44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Arial" w:hAnsi="Arial"/>
    </w:rPr>
  </w:style>
  <w:style w:type="paragraph" w:customStyle="1" w:styleId="Style5">
    <w:name w:val="Style5"/>
    <w:basedOn w:val="Normalny"/>
    <w:rsid w:val="00374D44"/>
    <w:pPr>
      <w:widowControl w:val="0"/>
      <w:autoSpaceDE w:val="0"/>
      <w:autoSpaceDN w:val="0"/>
      <w:adjustRightInd w:val="0"/>
      <w:spacing w:line="254" w:lineRule="exact"/>
    </w:pPr>
    <w:rPr>
      <w:rFonts w:ascii="Arial" w:hAnsi="Arial"/>
    </w:rPr>
  </w:style>
  <w:style w:type="paragraph" w:customStyle="1" w:styleId="Style6">
    <w:name w:val="Style6"/>
    <w:basedOn w:val="Normalny"/>
    <w:rsid w:val="00374D44"/>
    <w:pPr>
      <w:widowControl w:val="0"/>
      <w:autoSpaceDE w:val="0"/>
      <w:autoSpaceDN w:val="0"/>
      <w:adjustRightInd w:val="0"/>
      <w:spacing w:line="293" w:lineRule="exact"/>
    </w:pPr>
    <w:rPr>
      <w:rFonts w:ascii="Arial" w:hAnsi="Arial"/>
    </w:rPr>
  </w:style>
  <w:style w:type="paragraph" w:customStyle="1" w:styleId="Style7">
    <w:name w:val="Style7"/>
    <w:basedOn w:val="Normalny"/>
    <w:rsid w:val="00374D44"/>
    <w:pPr>
      <w:widowControl w:val="0"/>
      <w:autoSpaceDE w:val="0"/>
      <w:autoSpaceDN w:val="0"/>
      <w:adjustRightInd w:val="0"/>
      <w:spacing w:line="292" w:lineRule="exact"/>
      <w:ind w:hanging="130"/>
      <w:jc w:val="both"/>
    </w:pPr>
    <w:rPr>
      <w:rFonts w:ascii="Arial" w:hAnsi="Arial"/>
    </w:rPr>
  </w:style>
  <w:style w:type="paragraph" w:customStyle="1" w:styleId="Style8">
    <w:name w:val="Style8"/>
    <w:basedOn w:val="Normalny"/>
    <w:rsid w:val="00374D44"/>
    <w:pPr>
      <w:widowControl w:val="0"/>
      <w:autoSpaceDE w:val="0"/>
      <w:autoSpaceDN w:val="0"/>
      <w:adjustRightInd w:val="0"/>
      <w:spacing w:line="254" w:lineRule="exact"/>
      <w:ind w:hanging="360"/>
    </w:pPr>
    <w:rPr>
      <w:rFonts w:ascii="Arial" w:hAnsi="Arial"/>
    </w:rPr>
  </w:style>
  <w:style w:type="paragraph" w:customStyle="1" w:styleId="Style11">
    <w:name w:val="Style11"/>
    <w:basedOn w:val="Normalny"/>
    <w:rsid w:val="00374D44"/>
    <w:pPr>
      <w:widowControl w:val="0"/>
      <w:autoSpaceDE w:val="0"/>
      <w:autoSpaceDN w:val="0"/>
      <w:adjustRightInd w:val="0"/>
      <w:spacing w:line="250" w:lineRule="exact"/>
      <w:ind w:firstLine="288"/>
    </w:pPr>
    <w:rPr>
      <w:rFonts w:ascii="Arial" w:hAnsi="Arial"/>
    </w:rPr>
  </w:style>
  <w:style w:type="paragraph" w:customStyle="1" w:styleId="Style13">
    <w:name w:val="Style13"/>
    <w:basedOn w:val="Normalny"/>
    <w:rsid w:val="00374D4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/>
    </w:rPr>
  </w:style>
  <w:style w:type="paragraph" w:customStyle="1" w:styleId="Style12">
    <w:name w:val="Style12"/>
    <w:basedOn w:val="Normalny"/>
    <w:rsid w:val="00374D44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6">
    <w:name w:val="Style16"/>
    <w:basedOn w:val="Normalny"/>
    <w:rsid w:val="00374D44"/>
    <w:pPr>
      <w:widowControl w:val="0"/>
      <w:autoSpaceDE w:val="0"/>
      <w:autoSpaceDN w:val="0"/>
      <w:adjustRightInd w:val="0"/>
      <w:spacing w:line="252" w:lineRule="exact"/>
      <w:ind w:hanging="394"/>
      <w:jc w:val="both"/>
    </w:pPr>
    <w:rPr>
      <w:rFonts w:ascii="Arial" w:hAnsi="Arial"/>
    </w:rPr>
  </w:style>
  <w:style w:type="paragraph" w:customStyle="1" w:styleId="Style10">
    <w:name w:val="Style10"/>
    <w:basedOn w:val="Normalny"/>
    <w:rsid w:val="00374D44"/>
    <w:pPr>
      <w:widowControl w:val="0"/>
      <w:autoSpaceDE w:val="0"/>
      <w:autoSpaceDN w:val="0"/>
      <w:adjustRightInd w:val="0"/>
      <w:spacing w:line="250" w:lineRule="exact"/>
      <w:ind w:hanging="254"/>
    </w:pPr>
    <w:rPr>
      <w:rFonts w:ascii="Arial" w:hAnsi="Arial"/>
    </w:rPr>
  </w:style>
  <w:style w:type="paragraph" w:customStyle="1" w:styleId="Style15">
    <w:name w:val="Style15"/>
    <w:basedOn w:val="Normalny"/>
    <w:rsid w:val="00374D44"/>
    <w:pPr>
      <w:widowControl w:val="0"/>
      <w:autoSpaceDE w:val="0"/>
      <w:autoSpaceDN w:val="0"/>
      <w:adjustRightInd w:val="0"/>
      <w:spacing w:line="250" w:lineRule="exact"/>
      <w:ind w:hanging="408"/>
    </w:pPr>
    <w:rPr>
      <w:rFonts w:ascii="Arial" w:hAnsi="Arial"/>
    </w:rPr>
  </w:style>
  <w:style w:type="character" w:customStyle="1" w:styleId="FontStyle22">
    <w:name w:val="Font Style22"/>
    <w:rsid w:val="00374D44"/>
    <w:rPr>
      <w:rFonts w:ascii="Arial" w:hAnsi="Arial" w:cs="Arial" w:hint="default"/>
      <w:sz w:val="20"/>
      <w:szCs w:val="20"/>
    </w:rPr>
  </w:style>
  <w:style w:type="character" w:customStyle="1" w:styleId="FontStyle23">
    <w:name w:val="Font Style23"/>
    <w:rsid w:val="00374D44"/>
    <w:rPr>
      <w:rFonts w:ascii="Arial" w:hAnsi="Arial" w:cs="Arial" w:hint="default"/>
      <w:b/>
      <w:bCs/>
      <w:sz w:val="20"/>
      <w:szCs w:val="20"/>
    </w:rPr>
  </w:style>
  <w:style w:type="character" w:customStyle="1" w:styleId="FontStyle21">
    <w:name w:val="Font Style21"/>
    <w:rsid w:val="00374D44"/>
    <w:rPr>
      <w:rFonts w:ascii="Arial" w:hAnsi="Arial" w:cs="Arial" w:hint="default"/>
      <w:sz w:val="20"/>
      <w:szCs w:val="20"/>
    </w:rPr>
  </w:style>
  <w:style w:type="paragraph" w:customStyle="1" w:styleId="Paragraf">
    <w:name w:val="Paragraf"/>
    <w:basedOn w:val="Normalny"/>
    <w:next w:val="Ustpnumerowany"/>
    <w:rsid w:val="007B60D9"/>
    <w:pPr>
      <w:keepNext/>
      <w:numPr>
        <w:numId w:val="2"/>
      </w:numPr>
      <w:spacing w:before="600" w:after="180"/>
      <w:contextualSpacing/>
      <w:jc w:val="both"/>
      <w:outlineLvl w:val="0"/>
    </w:pPr>
    <w:rPr>
      <w:rFonts w:ascii="Palatino Linotype" w:hAnsi="Palatino Linotype"/>
      <w:b/>
      <w:smallCaps/>
    </w:rPr>
  </w:style>
  <w:style w:type="paragraph" w:customStyle="1" w:styleId="Ustpnumerowany">
    <w:name w:val="Ustęp numerowany"/>
    <w:basedOn w:val="Normalny"/>
    <w:rsid w:val="007B60D9"/>
    <w:pPr>
      <w:spacing w:before="120"/>
      <w:jc w:val="both"/>
    </w:pPr>
    <w:rPr>
      <w:rFonts w:ascii="Palatino Linotype" w:hAnsi="Palatino Linotype"/>
    </w:rPr>
  </w:style>
  <w:style w:type="character" w:customStyle="1" w:styleId="luchili">
    <w:name w:val="luc_hili"/>
    <w:rsid w:val="00BC0E53"/>
  </w:style>
  <w:style w:type="paragraph" w:customStyle="1" w:styleId="Zawartotabeli0">
    <w:name w:val="Zawarto?? tabeli"/>
    <w:basedOn w:val="Tekstpodstawowy"/>
    <w:rsid w:val="004922DE"/>
    <w:pPr>
      <w:widowControl w:val="0"/>
      <w:suppressLineNumbers/>
      <w:suppressAutoHyphens/>
      <w:overflowPunct w:val="0"/>
      <w:autoSpaceDE w:val="0"/>
      <w:autoSpaceDN w:val="0"/>
      <w:adjustRightInd w:val="0"/>
      <w:spacing w:after="120"/>
      <w:jc w:val="left"/>
      <w:textAlignment w:val="baseline"/>
    </w:pPr>
    <w:rPr>
      <w:rFonts w:ascii="Times New Roman" w:hAnsi="Times New Roman" w:cs="Times New Roman"/>
      <w:color w:val="000000"/>
      <w:szCs w:val="20"/>
    </w:rPr>
  </w:style>
  <w:style w:type="character" w:customStyle="1" w:styleId="Nagwek4Znak">
    <w:name w:val="Nagłówek 4 Znak"/>
    <w:link w:val="Nagwek4"/>
    <w:semiHidden/>
    <w:rsid w:val="00314C7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omylnie">
    <w:name w:val="Domyślnie"/>
    <w:rsid w:val="00500238"/>
    <w:pPr>
      <w:tabs>
        <w:tab w:val="left" w:pos="708"/>
      </w:tabs>
      <w:suppressAutoHyphens/>
    </w:pPr>
    <w:rPr>
      <w:color w:val="00000A"/>
      <w:kern w:val="1"/>
      <w:sz w:val="24"/>
      <w:szCs w:val="24"/>
    </w:rPr>
  </w:style>
  <w:style w:type="paragraph" w:customStyle="1" w:styleId="Tekstpodstawowy22">
    <w:name w:val="Tekst podstawowy 22"/>
    <w:basedOn w:val="Normalny"/>
    <w:rsid w:val="00035AFA"/>
    <w:pPr>
      <w:suppressAutoHyphens/>
      <w:snapToGrid w:val="0"/>
      <w:jc w:val="center"/>
    </w:pPr>
    <w:rPr>
      <w:b/>
      <w:sz w:val="22"/>
      <w:szCs w:val="22"/>
      <w:lang w:eastAsia="ar-SA"/>
    </w:rPr>
  </w:style>
  <w:style w:type="character" w:styleId="Odwoaniedokomentarza">
    <w:name w:val="annotation reference"/>
    <w:basedOn w:val="Domylnaczcionkaakapitu"/>
    <w:unhideWhenUsed/>
    <w:rsid w:val="003B666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B666F"/>
    <w:pPr>
      <w:spacing w:after="160"/>
    </w:pPr>
    <w:rPr>
      <w:rFonts w:asciiTheme="minorHAnsi" w:eastAsiaTheme="minorHAnsi" w:hAnsiTheme="minorHAnsi" w:cstheme="minorBidi"/>
      <w:noProof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3B666F"/>
    <w:rPr>
      <w:rFonts w:asciiTheme="minorHAnsi" w:eastAsiaTheme="minorHAnsi" w:hAnsiTheme="minorHAnsi" w:cstheme="minorBidi"/>
      <w:noProof/>
      <w:lang w:eastAsia="en-US"/>
    </w:rPr>
  </w:style>
  <w:style w:type="character" w:customStyle="1" w:styleId="Nagwek5Znak">
    <w:name w:val="Nagłówek 5 Znak"/>
    <w:basedOn w:val="Domylnaczcionkaakapitu"/>
    <w:link w:val="Nagwek5"/>
    <w:rsid w:val="00D1439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D1439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Bezodstpw">
    <w:name w:val="No Spacing"/>
    <w:qFormat/>
    <w:rsid w:val="00D14397"/>
    <w:rPr>
      <w:rFonts w:ascii="Arial" w:eastAsia="Calibri" w:hAnsi="Arial" w:cs="Arial"/>
      <w:sz w:val="24"/>
      <w:szCs w:val="24"/>
      <w:lang w:eastAsia="en-US"/>
    </w:rPr>
  </w:style>
  <w:style w:type="paragraph" w:customStyle="1" w:styleId="Normalny1">
    <w:name w:val="Normalny1"/>
    <w:basedOn w:val="Normalny"/>
    <w:rsid w:val="004514F2"/>
    <w:pPr>
      <w:suppressAutoHyphens/>
      <w:autoSpaceDE w:val="0"/>
    </w:pPr>
    <w:rPr>
      <w:sz w:val="20"/>
      <w:szCs w:val="20"/>
    </w:rPr>
  </w:style>
  <w:style w:type="paragraph" w:customStyle="1" w:styleId="Akapitzlist2">
    <w:name w:val="Akapit z listą2"/>
    <w:basedOn w:val="Normalny"/>
    <w:rsid w:val="004514F2"/>
    <w:pPr>
      <w:ind w:left="720"/>
    </w:pPr>
  </w:style>
  <w:style w:type="paragraph" w:customStyle="1" w:styleId="Tekstpodstawowy21">
    <w:name w:val="Tekst podstawowy 21"/>
    <w:basedOn w:val="Normalny"/>
    <w:rsid w:val="00755762"/>
    <w:pPr>
      <w:suppressAutoHyphens/>
      <w:spacing w:before="120"/>
      <w:jc w:val="both"/>
    </w:pPr>
    <w:rPr>
      <w:rFonts w:cs="Verdana"/>
      <w:b/>
      <w:bCs/>
      <w:sz w:val="25"/>
      <w:lang w:eastAsia="zh-CN"/>
    </w:rPr>
  </w:style>
  <w:style w:type="character" w:customStyle="1" w:styleId="Nagwek7Znak">
    <w:name w:val="Nagłówek 7 Znak"/>
    <w:basedOn w:val="Domylnaczcionkaakapitu"/>
    <w:link w:val="Nagwek7"/>
    <w:rsid w:val="009A2B5D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61054"/>
    <w:pPr>
      <w:spacing w:after="0"/>
    </w:pPr>
    <w:rPr>
      <w:rFonts w:ascii="Times New Roman" w:eastAsia="Times New Roman" w:hAnsi="Times New Roman" w:cs="Times New Roman"/>
      <w:b/>
      <w:bCs/>
      <w:noProof w:val="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461054"/>
    <w:rPr>
      <w:rFonts w:asciiTheme="minorHAnsi" w:eastAsiaTheme="minorHAnsi" w:hAnsiTheme="minorHAnsi" w:cstheme="minorBidi"/>
      <w:b/>
      <w:bCs/>
      <w:noProof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BC615B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4835CE"/>
    <w:rPr>
      <w:sz w:val="24"/>
      <w:szCs w:val="24"/>
    </w:rPr>
  </w:style>
  <w:style w:type="character" w:customStyle="1" w:styleId="FontStyle43">
    <w:name w:val="Font Style43"/>
    <w:rsid w:val="002C6F6C"/>
    <w:rPr>
      <w:rFonts w:ascii="Calibri" w:hAnsi="Calibri" w:cs="Calibri"/>
      <w:sz w:val="20"/>
      <w:szCs w:val="20"/>
    </w:rPr>
  </w:style>
  <w:style w:type="character" w:customStyle="1" w:styleId="FontStyle40">
    <w:name w:val="Font Style40"/>
    <w:rsid w:val="002C6F6C"/>
    <w:rPr>
      <w:rFonts w:ascii="Calibri" w:hAnsi="Calibri" w:cs="Calibri"/>
      <w:sz w:val="16"/>
      <w:szCs w:val="16"/>
    </w:rPr>
  </w:style>
  <w:style w:type="character" w:customStyle="1" w:styleId="FontStyle50">
    <w:name w:val="Font Style50"/>
    <w:rsid w:val="002C6F6C"/>
    <w:rPr>
      <w:rFonts w:ascii="Calibri" w:hAnsi="Calibri" w:cs="Calibri"/>
      <w:b/>
      <w:bCs/>
      <w:sz w:val="16"/>
      <w:szCs w:val="16"/>
    </w:rPr>
  </w:style>
  <w:style w:type="paragraph" w:customStyle="1" w:styleId="Tekstpodstawowywcity21">
    <w:name w:val="Tekst podstawowy wcięty 21"/>
    <w:basedOn w:val="Normalny"/>
    <w:rsid w:val="002C6F6C"/>
    <w:pPr>
      <w:ind w:left="705"/>
    </w:pPr>
    <w:rPr>
      <w:sz w:val="22"/>
      <w:lang w:eastAsia="ar-SA"/>
    </w:rPr>
  </w:style>
  <w:style w:type="paragraph" w:customStyle="1" w:styleId="Style30">
    <w:name w:val="Style30"/>
    <w:basedOn w:val="Normalny"/>
    <w:rsid w:val="002C6F6C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pkt1">
    <w:name w:val="pkt1"/>
    <w:basedOn w:val="Normalny"/>
    <w:rsid w:val="00E74957"/>
    <w:pPr>
      <w:spacing w:before="60" w:after="60"/>
      <w:ind w:left="850" w:hanging="425"/>
      <w:jc w:val="both"/>
    </w:pPr>
    <w:rPr>
      <w:szCs w:val="20"/>
    </w:rPr>
  </w:style>
  <w:style w:type="paragraph" w:customStyle="1" w:styleId="glowny">
    <w:name w:val="glowny"/>
    <w:basedOn w:val="Stopka"/>
    <w:next w:val="Stopka"/>
    <w:rsid w:val="00E74957"/>
    <w:pPr>
      <w:tabs>
        <w:tab w:val="clear" w:pos="4536"/>
        <w:tab w:val="clear" w:pos="9072"/>
      </w:tabs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</w:rPr>
  </w:style>
  <w:style w:type="paragraph" w:styleId="Tekstpodstawowy3">
    <w:name w:val="Body Text 3"/>
    <w:basedOn w:val="Normalny"/>
    <w:link w:val="Tekstpodstawowy3Znak"/>
    <w:unhideWhenUsed/>
    <w:rsid w:val="00E74957"/>
    <w:pPr>
      <w:spacing w:after="120"/>
    </w:pPr>
    <w:rPr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74957"/>
    <w:rPr>
      <w:sz w:val="16"/>
      <w:szCs w:val="16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7239F"/>
    <w:rPr>
      <w:color w:val="605E5C"/>
      <w:shd w:val="clear" w:color="auto" w:fill="E1DFDD"/>
    </w:rPr>
  </w:style>
  <w:style w:type="character" w:customStyle="1" w:styleId="FontStyle57">
    <w:name w:val="Font Style57"/>
    <w:basedOn w:val="Domylnaczcionkaakapitu"/>
    <w:rsid w:val="00F44DA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7">
    <w:name w:val="Style17"/>
    <w:basedOn w:val="Normalny"/>
    <w:rsid w:val="00F44DAF"/>
    <w:pPr>
      <w:widowControl w:val="0"/>
      <w:autoSpaceDE w:val="0"/>
      <w:autoSpaceDN w:val="0"/>
      <w:adjustRightInd w:val="0"/>
      <w:spacing w:line="211" w:lineRule="exact"/>
    </w:pPr>
  </w:style>
  <w:style w:type="character" w:customStyle="1" w:styleId="FontStyle58">
    <w:name w:val="Font Style58"/>
    <w:basedOn w:val="Domylnaczcionkaakapitu"/>
    <w:rsid w:val="00F44DAF"/>
    <w:rPr>
      <w:rFonts w:ascii="Times New Roman" w:hAnsi="Times New Roman" w:cs="Times New Roman"/>
      <w:sz w:val="16"/>
      <w:szCs w:val="16"/>
    </w:rPr>
  </w:style>
  <w:style w:type="paragraph" w:customStyle="1" w:styleId="Style22">
    <w:name w:val="Style22"/>
    <w:basedOn w:val="Normalny"/>
    <w:rsid w:val="00F44DAF"/>
    <w:pPr>
      <w:widowControl w:val="0"/>
      <w:autoSpaceDE w:val="0"/>
      <w:autoSpaceDN w:val="0"/>
      <w:adjustRightInd w:val="0"/>
      <w:spacing w:line="208" w:lineRule="exact"/>
      <w:jc w:val="center"/>
    </w:pPr>
  </w:style>
  <w:style w:type="paragraph" w:customStyle="1" w:styleId="Style37">
    <w:name w:val="Style37"/>
    <w:basedOn w:val="Normalny"/>
    <w:rsid w:val="00F44DAF"/>
    <w:pPr>
      <w:widowControl w:val="0"/>
      <w:autoSpaceDE w:val="0"/>
      <w:autoSpaceDN w:val="0"/>
      <w:adjustRightInd w:val="0"/>
    </w:pPr>
  </w:style>
  <w:style w:type="character" w:customStyle="1" w:styleId="Nagwek1Znak">
    <w:name w:val="Nagłówek 1 Znak"/>
    <w:basedOn w:val="Domylnaczcionkaakapitu"/>
    <w:link w:val="Nagwek1"/>
    <w:rsid w:val="00490BAF"/>
    <w:rPr>
      <w:rFonts w:ascii="Tahoma" w:hAnsi="Tahoma" w:cs="Tahoma"/>
      <w:i/>
      <w:iCs/>
      <w:sz w:val="24"/>
      <w:szCs w:val="24"/>
    </w:rPr>
  </w:style>
  <w:style w:type="character" w:customStyle="1" w:styleId="alb">
    <w:name w:val="a_lb"/>
    <w:basedOn w:val="Domylnaczcionkaakapitu"/>
    <w:rsid w:val="004216A2"/>
  </w:style>
  <w:style w:type="paragraph" w:customStyle="1" w:styleId="tytakt">
    <w:name w:val="tytakt"/>
    <w:basedOn w:val="Normalny"/>
    <w:rsid w:val="00E729B9"/>
    <w:pPr>
      <w:spacing w:before="100" w:beforeAutospacing="1" w:after="100" w:afterAutospacing="1"/>
    </w:pPr>
  </w:style>
  <w:style w:type="character" w:customStyle="1" w:styleId="Normalny2">
    <w:name w:val="Normalny2"/>
    <w:basedOn w:val="Domylnaczcionkaakapitu"/>
    <w:rsid w:val="00E729B9"/>
  </w:style>
  <w:style w:type="paragraph" w:customStyle="1" w:styleId="pub">
    <w:name w:val="pub"/>
    <w:basedOn w:val="Normalny"/>
    <w:rsid w:val="00E729B9"/>
    <w:pPr>
      <w:spacing w:before="100" w:beforeAutospacing="1" w:after="100" w:afterAutospacing="1"/>
    </w:pPr>
  </w:style>
  <w:style w:type="paragraph" w:customStyle="1" w:styleId="pkt">
    <w:name w:val="pkt"/>
    <w:basedOn w:val="Normalny"/>
    <w:rsid w:val="009C1BEA"/>
    <w:pPr>
      <w:spacing w:before="60" w:after="60"/>
      <w:ind w:left="851" w:hanging="295"/>
      <w:jc w:val="both"/>
    </w:pPr>
  </w:style>
  <w:style w:type="paragraph" w:customStyle="1" w:styleId="ust">
    <w:name w:val="ust"/>
    <w:rsid w:val="009C1BEA"/>
    <w:pPr>
      <w:spacing w:before="60" w:after="60"/>
      <w:ind w:left="426" w:hanging="284"/>
      <w:jc w:val="both"/>
    </w:pPr>
    <w:rPr>
      <w:sz w:val="24"/>
      <w:szCs w:val="24"/>
    </w:rPr>
  </w:style>
  <w:style w:type="character" w:customStyle="1" w:styleId="Teksttreci0">
    <w:name w:val="Tekst treści_"/>
    <w:basedOn w:val="Domylnaczcionkaakapitu"/>
    <w:link w:val="Teksttreci"/>
    <w:rsid w:val="00761F4A"/>
    <w:rPr>
      <w:rFonts w:ascii="Palatino Linotype" w:eastAsia="Lucida Sans Unicode" w:hAnsi="Palatino Linotype" w:cs="Palatino Linotype"/>
      <w:kern w:val="1"/>
      <w:shd w:val="clear" w:color="auto" w:fill="FFFFFF"/>
    </w:rPr>
  </w:style>
  <w:style w:type="paragraph" w:customStyle="1" w:styleId="NormalBold">
    <w:name w:val="NormalBold"/>
    <w:basedOn w:val="Normalny"/>
    <w:link w:val="NormalBoldChar"/>
    <w:rsid w:val="00EB555C"/>
    <w:pPr>
      <w:widowControl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EB555C"/>
    <w:rPr>
      <w:b/>
      <w:sz w:val="24"/>
      <w:lang w:eastAsia="en-GB"/>
    </w:rPr>
  </w:style>
  <w:style w:type="character" w:customStyle="1" w:styleId="DeltaViewInsertion">
    <w:name w:val="DeltaView Insertion"/>
    <w:rsid w:val="00EB555C"/>
    <w:rPr>
      <w:b/>
      <w:i/>
      <w:spacing w:val="0"/>
    </w:rPr>
  </w:style>
  <w:style w:type="paragraph" w:customStyle="1" w:styleId="Text1">
    <w:name w:val="Text 1"/>
    <w:basedOn w:val="Normalny"/>
    <w:rsid w:val="00EB555C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EB555C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EB555C"/>
    <w:pPr>
      <w:numPr>
        <w:numId w:val="7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B555C"/>
    <w:pPr>
      <w:numPr>
        <w:numId w:val="7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EB555C"/>
    <w:pPr>
      <w:numPr>
        <w:numId w:val="7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EB555C"/>
    <w:pPr>
      <w:numPr>
        <w:ilvl w:val="1"/>
        <w:numId w:val="7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EB555C"/>
    <w:pPr>
      <w:numPr>
        <w:ilvl w:val="2"/>
        <w:numId w:val="7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EB555C"/>
    <w:pPr>
      <w:numPr>
        <w:ilvl w:val="3"/>
        <w:numId w:val="7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B555C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B555C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B555C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Nagwek2Znak">
    <w:name w:val="Nagłówek 2 Znak"/>
    <w:basedOn w:val="Domylnaczcionkaakapitu"/>
    <w:link w:val="Nagwek2"/>
    <w:rsid w:val="00627A2C"/>
    <w:rPr>
      <w:rFonts w:ascii="Verdana" w:hAnsi="Verdana"/>
      <w:b/>
      <w:bCs/>
      <w:sz w:val="28"/>
      <w:szCs w:val="24"/>
    </w:rPr>
  </w:style>
  <w:style w:type="character" w:customStyle="1" w:styleId="Nagwek9Znak">
    <w:name w:val="Nagłówek 9 Znak"/>
    <w:basedOn w:val="Domylnaczcionkaakapitu"/>
    <w:link w:val="Nagwek9"/>
    <w:rsid w:val="00627A2C"/>
    <w:rPr>
      <w:rFonts w:ascii="Arial" w:hAnsi="Arial" w:cs="Arial"/>
      <w:snapToGrid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627A2C"/>
    <w:rPr>
      <w:rFonts w:ascii="Tahoma" w:hAnsi="Tahoma" w:cs="Tahoma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semiHidden/>
    <w:rsid w:val="00627A2C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627A2C"/>
    <w:pPr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Zwykytekst">
    <w:name w:val="Plain Text"/>
    <w:basedOn w:val="Normalny"/>
    <w:link w:val="ZwykytekstZnak"/>
    <w:rsid w:val="00627A2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27A2C"/>
    <w:rPr>
      <w:rFonts w:ascii="Courier New" w:hAnsi="Courier New"/>
    </w:rPr>
  </w:style>
  <w:style w:type="paragraph" w:customStyle="1" w:styleId="Style35">
    <w:name w:val="Style35"/>
    <w:basedOn w:val="Normalny"/>
    <w:rsid w:val="00627A2C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</w:rPr>
  </w:style>
  <w:style w:type="paragraph" w:styleId="Tekstprzypisukocowego">
    <w:name w:val="endnote text"/>
    <w:basedOn w:val="Normalny"/>
    <w:link w:val="TekstprzypisukocowegoZnak"/>
    <w:rsid w:val="00627A2C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27A2C"/>
  </w:style>
  <w:style w:type="character" w:styleId="Odwoanieprzypisukocowego">
    <w:name w:val="endnote reference"/>
    <w:rsid w:val="00627A2C"/>
    <w:rPr>
      <w:vertAlign w:val="superscript"/>
    </w:rPr>
  </w:style>
  <w:style w:type="character" w:customStyle="1" w:styleId="CharacterStyle1">
    <w:name w:val="Character Style 1"/>
    <w:rsid w:val="00627A2C"/>
    <w:rPr>
      <w:rFonts w:ascii="Arial Narrow" w:hAnsi="Arial Narrow" w:cs="Lucida Sans Unicode"/>
      <w:sz w:val="20"/>
      <w:szCs w:val="20"/>
    </w:rPr>
  </w:style>
  <w:style w:type="character" w:customStyle="1" w:styleId="FontStyle128">
    <w:name w:val="Font Style128"/>
    <w:rsid w:val="00627A2C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1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8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4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1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4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35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0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6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4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24" Type="http://schemas.microsoft.com/office/2011/relationships/commentsExtended" Target="commentsExtended.xml"/><Relationship Id="rId5" Type="http://schemas.openxmlformats.org/officeDocument/2006/relationships/webSettings" Target="webSettings.xml"/><Relationship Id="rId23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745F0-CA04-4502-AFBE-85FACC5B0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4706</Words>
  <Characters>28237</Characters>
  <Application>Microsoft Office Word</Application>
  <DocSecurity>0</DocSecurity>
  <Lines>235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szpital morski</Company>
  <LinksUpToDate>false</LinksUpToDate>
  <CharactersWithSpaces>32878</CharactersWithSpaces>
  <SharedDoc>false</SharedDoc>
  <HLinks>
    <vt:vector size="24" baseType="variant">
      <vt:variant>
        <vt:i4>4259960</vt:i4>
      </vt:variant>
      <vt:variant>
        <vt:i4>9</vt:i4>
      </vt:variant>
      <vt:variant>
        <vt:i4>0</vt:i4>
      </vt:variant>
      <vt:variant>
        <vt:i4>5</vt:i4>
      </vt:variant>
      <vt:variant>
        <vt:lpwstr>mailto:zp@szpitalegdynia.eu</vt:lpwstr>
      </vt:variant>
      <vt:variant>
        <vt:lpwstr/>
      </vt:variant>
      <vt:variant>
        <vt:i4>1835024</vt:i4>
      </vt:variant>
      <vt:variant>
        <vt:i4>6</vt:i4>
      </vt:variant>
      <vt:variant>
        <vt:i4>0</vt:i4>
      </vt:variant>
      <vt:variant>
        <vt:i4>5</vt:i4>
      </vt:variant>
      <vt:variant>
        <vt:lpwstr>http://szpitalegdynia.eu/</vt:lpwstr>
      </vt:variant>
      <vt:variant>
        <vt:lpwstr/>
      </vt:variant>
      <vt:variant>
        <vt:i4>1835024</vt:i4>
      </vt:variant>
      <vt:variant>
        <vt:i4>3</vt:i4>
      </vt:variant>
      <vt:variant>
        <vt:i4>0</vt:i4>
      </vt:variant>
      <vt:variant>
        <vt:i4>5</vt:i4>
      </vt:variant>
      <vt:variant>
        <vt:lpwstr>http://szpitalegdynia.eu/</vt:lpwstr>
      </vt:variant>
      <vt:variant>
        <vt:lpwstr/>
      </vt:variant>
      <vt:variant>
        <vt:i4>4259960</vt:i4>
      </vt:variant>
      <vt:variant>
        <vt:i4>0</vt:i4>
      </vt:variant>
      <vt:variant>
        <vt:i4>0</vt:i4>
      </vt:variant>
      <vt:variant>
        <vt:i4>5</vt:i4>
      </vt:variant>
      <vt:variant>
        <vt:lpwstr>mailto:zp@szpitalegdynia.eu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arek kownacki</dc:creator>
  <cp:lastModifiedBy>Użytkownik systemu Windows</cp:lastModifiedBy>
  <cp:revision>5</cp:revision>
  <cp:lastPrinted>2018-07-18T10:18:00Z</cp:lastPrinted>
  <dcterms:created xsi:type="dcterms:W3CDTF">2018-08-08T08:04:00Z</dcterms:created>
  <dcterms:modified xsi:type="dcterms:W3CDTF">2018-08-08T10:41:00Z</dcterms:modified>
</cp:coreProperties>
</file>